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方正小标宋_GBK" w:hAnsi="仿宋" w:eastAsia="方正小标宋_GBK" w:cs="仿宋"/>
          <w:b/>
          <w:sz w:val="52"/>
          <w:szCs w:val="52"/>
          <w:lang w:val="zh-CN"/>
        </w:rPr>
      </w:pPr>
      <w:r>
        <w:rPr>
          <w:rFonts w:hint="eastAsia" w:ascii="方正小标宋_GBK" w:hAnsi="仿宋" w:eastAsia="方正小标宋_GBK" w:cs="仿宋"/>
          <w:b/>
          <w:sz w:val="52"/>
          <w:szCs w:val="52"/>
          <w:lang w:val="zh-CN"/>
        </w:rPr>
        <w:t>中共南通市委组织部</w:t>
      </w:r>
    </w:p>
    <w:p>
      <w:pPr>
        <w:spacing w:line="300" w:lineRule="auto"/>
        <w:jc w:val="center"/>
        <w:rPr>
          <w:rFonts w:hint="eastAsia" w:ascii="方正小标宋_GBK" w:hAnsi="仿宋" w:eastAsia="方正小标宋_GBK" w:cs="仿宋"/>
          <w:b/>
          <w:sz w:val="52"/>
          <w:szCs w:val="52"/>
          <w:lang w:val="zh-CN"/>
        </w:rPr>
      </w:pPr>
      <w:r>
        <w:rPr>
          <w:rFonts w:hint="eastAsia" w:ascii="方正小标宋_GBK" w:hAnsi="仿宋" w:eastAsia="方正小标宋_GBK" w:cs="仿宋"/>
          <w:b/>
          <w:sz w:val="52"/>
          <w:szCs w:val="52"/>
          <w:lang w:val="zh-CN"/>
        </w:rPr>
        <w:t>等级保护测评服务项目</w:t>
      </w:r>
    </w:p>
    <w:p>
      <w:pPr>
        <w:autoSpaceDE w:val="0"/>
        <w:autoSpaceDN w:val="0"/>
        <w:adjustRightInd w:val="0"/>
        <w:spacing w:before="319" w:beforeLines="100" w:after="319" w:afterLines="100" w:line="360" w:lineRule="auto"/>
        <w:jc w:val="center"/>
        <w:rPr>
          <w:rFonts w:hint="eastAsia" w:ascii="方正魏碑简体" w:hAnsi="仿宋" w:eastAsia="方正魏碑简体" w:cs="宋体"/>
          <w:b/>
          <w:bCs/>
          <w:sz w:val="100"/>
          <w:szCs w:val="100"/>
          <w:lang w:val="zh-CN"/>
        </w:rPr>
      </w:pPr>
      <w:r>
        <w:rPr>
          <w:rFonts w:hint="eastAsia" w:ascii="方正魏碑简体" w:hAnsi="仿宋" w:eastAsia="方正魏碑简体" w:cs="宋体"/>
          <w:b/>
          <w:bCs/>
          <w:sz w:val="100"/>
          <w:szCs w:val="100"/>
          <w:lang w:val="zh-CN"/>
        </w:rPr>
        <w:t>询</w:t>
      </w:r>
    </w:p>
    <w:p>
      <w:pPr>
        <w:autoSpaceDE w:val="0"/>
        <w:autoSpaceDN w:val="0"/>
        <w:adjustRightInd w:val="0"/>
        <w:spacing w:before="319" w:beforeLines="100" w:after="319" w:afterLines="100" w:line="360" w:lineRule="auto"/>
        <w:jc w:val="center"/>
        <w:rPr>
          <w:rFonts w:hint="eastAsia" w:ascii="方正魏碑简体" w:hAnsi="仿宋" w:eastAsia="方正魏碑简体" w:cs="宋体"/>
          <w:b/>
          <w:bCs/>
          <w:sz w:val="100"/>
          <w:szCs w:val="100"/>
          <w:lang w:val="zh-CN"/>
        </w:rPr>
      </w:pPr>
      <w:r>
        <w:rPr>
          <w:rFonts w:hint="eastAsia" w:ascii="方正魏碑简体" w:hAnsi="仿宋" w:eastAsia="方正魏碑简体" w:cs="宋体"/>
          <w:b/>
          <w:bCs/>
          <w:sz w:val="100"/>
          <w:szCs w:val="100"/>
          <w:lang w:val="zh-CN"/>
        </w:rPr>
        <w:t>价</w:t>
      </w:r>
    </w:p>
    <w:p>
      <w:pPr>
        <w:autoSpaceDE w:val="0"/>
        <w:autoSpaceDN w:val="0"/>
        <w:adjustRightInd w:val="0"/>
        <w:spacing w:before="319" w:beforeLines="100" w:after="319" w:afterLines="100" w:line="360" w:lineRule="auto"/>
        <w:jc w:val="center"/>
        <w:rPr>
          <w:rFonts w:hint="eastAsia" w:ascii="方正魏碑简体" w:hAnsi="仿宋" w:eastAsia="方正魏碑简体" w:cs="宋体"/>
          <w:b/>
          <w:bCs/>
          <w:sz w:val="100"/>
          <w:szCs w:val="100"/>
          <w:lang w:val="zh-CN"/>
        </w:rPr>
      </w:pPr>
      <w:r>
        <w:rPr>
          <w:rFonts w:hint="eastAsia" w:ascii="方正魏碑简体" w:hAnsi="仿宋" w:eastAsia="方正魏碑简体" w:cs="宋体"/>
          <w:b/>
          <w:bCs/>
          <w:sz w:val="100"/>
          <w:szCs w:val="100"/>
          <w:lang w:val="zh-CN"/>
        </w:rPr>
        <w:t>文</w:t>
      </w:r>
    </w:p>
    <w:p>
      <w:pPr>
        <w:autoSpaceDE w:val="0"/>
        <w:autoSpaceDN w:val="0"/>
        <w:adjustRightInd w:val="0"/>
        <w:spacing w:before="319" w:beforeLines="100" w:after="319" w:afterLines="100" w:line="360" w:lineRule="auto"/>
        <w:jc w:val="center"/>
        <w:rPr>
          <w:rFonts w:ascii="仿宋" w:hAnsi="仿宋" w:eastAsia="仿宋" w:cs="仿宋"/>
          <w:b/>
          <w:sz w:val="28"/>
          <w:szCs w:val="28"/>
        </w:rPr>
      </w:pPr>
      <w:r>
        <w:rPr>
          <w:rFonts w:hint="eastAsia" w:ascii="方正魏碑简体" w:hAnsi="仿宋" w:eastAsia="方正魏碑简体" w:cs="宋体"/>
          <w:b/>
          <w:bCs/>
          <w:sz w:val="100"/>
          <w:szCs w:val="100"/>
          <w:lang w:val="zh-CN"/>
        </w:rPr>
        <w:t>件</w:t>
      </w:r>
    </w:p>
    <w:p>
      <w:pPr>
        <w:spacing w:line="300" w:lineRule="auto"/>
        <w:jc w:val="center"/>
        <w:rPr>
          <w:rFonts w:hint="eastAsia" w:eastAsia="仿宋_GB2312"/>
          <w:b/>
          <w:sz w:val="36"/>
          <w:szCs w:val="36"/>
        </w:rPr>
      </w:pPr>
      <w:r>
        <w:rPr>
          <w:rFonts w:hint="eastAsia" w:eastAsia="仿宋_GB2312"/>
          <w:b/>
          <w:sz w:val="36"/>
          <w:szCs w:val="36"/>
        </w:rPr>
        <w:t>中共南通市委组织部</w:t>
      </w:r>
    </w:p>
    <w:p>
      <w:pPr>
        <w:spacing w:line="300" w:lineRule="auto"/>
        <w:jc w:val="center"/>
        <w:rPr>
          <w:rFonts w:hint="eastAsia" w:eastAsia="仿宋_GB2312"/>
          <w:b/>
          <w:sz w:val="36"/>
          <w:szCs w:val="36"/>
        </w:rPr>
      </w:pPr>
      <w:r>
        <w:rPr>
          <w:rFonts w:hint="eastAsia" w:eastAsia="仿宋_GB2312"/>
          <w:b/>
          <w:sz w:val="36"/>
          <w:szCs w:val="36"/>
        </w:rPr>
        <w:t>二〇二〇年十一月三日</w:t>
      </w:r>
    </w:p>
    <w:p>
      <w:pPr>
        <w:adjustRightInd w:val="0"/>
        <w:snapToGrid w:val="0"/>
        <w:spacing w:line="300" w:lineRule="auto"/>
        <w:ind w:left="-158" w:leftChars="-75"/>
        <w:rPr>
          <w:rFonts w:ascii="仿宋" w:hAnsi="仿宋" w:eastAsia="仿宋" w:cs="仿宋"/>
          <w:b/>
          <w:snapToGrid w:val="0"/>
          <w:sz w:val="28"/>
          <w:szCs w:val="28"/>
          <w:u w:val="single"/>
        </w:rPr>
      </w:pPr>
      <w:r>
        <w:rPr>
          <w:rFonts w:hint="eastAsia" w:ascii="仿宋" w:hAnsi="仿宋" w:eastAsia="仿宋" w:cs="仿宋"/>
          <w:b/>
          <w:snapToGrid w:val="0"/>
          <w:sz w:val="28"/>
          <w:szCs w:val="28"/>
          <w:u w:val="single"/>
        </w:rPr>
        <w:t xml:space="preserve">                                                                    </w:t>
      </w:r>
    </w:p>
    <w:p>
      <w:pPr>
        <w:adjustRightInd w:val="0"/>
        <w:snapToGrid w:val="0"/>
        <w:spacing w:line="300" w:lineRule="auto"/>
        <w:ind w:left="-158" w:leftChars="-75"/>
        <w:rPr>
          <w:rFonts w:ascii="仿宋" w:hAnsi="仿宋" w:eastAsia="仿宋" w:cs="仿宋"/>
          <w:sz w:val="28"/>
          <w:szCs w:val="28"/>
        </w:rPr>
      </w:pPr>
      <w:r>
        <w:rPr>
          <w:rFonts w:hint="eastAsia"/>
          <w:b/>
          <w:snapToGrid w:val="0"/>
          <w:sz w:val="30"/>
          <w:szCs w:val="30"/>
        </w:rPr>
        <w:t xml:space="preserve">地址:南通市世纪大道6号              </w:t>
      </w:r>
      <w:r>
        <w:rPr>
          <w:rFonts w:hint="eastAsia"/>
          <w:b/>
          <w:snapToGrid w:val="0"/>
          <w:sz w:val="30"/>
          <w:szCs w:val="30"/>
          <w:lang w:val="en-US" w:eastAsia="zh-CN"/>
        </w:rPr>
        <w:t xml:space="preserve">   </w:t>
      </w:r>
      <w:r>
        <w:rPr>
          <w:rFonts w:hint="eastAsia"/>
          <w:b/>
          <w:snapToGrid w:val="0"/>
          <w:sz w:val="30"/>
          <w:szCs w:val="30"/>
        </w:rPr>
        <w:t xml:space="preserve"> 邮政编码：226000 </w:t>
      </w:r>
      <w:r>
        <w:rPr>
          <w:rFonts w:hint="eastAsia" w:ascii="仿宋" w:hAnsi="仿宋" w:eastAsia="仿宋" w:cs="仿宋"/>
          <w:snapToGrid w:val="0"/>
          <w:sz w:val="28"/>
          <w:szCs w:val="28"/>
        </w:rPr>
        <w:t xml:space="preserve">  </w:t>
      </w:r>
    </w:p>
    <w:p>
      <w:pPr>
        <w:adjustRightInd w:val="0"/>
        <w:snapToGrid w:val="0"/>
        <w:spacing w:beforeLines="100" w:afterLines="100" w:line="360" w:lineRule="auto"/>
        <w:jc w:val="center"/>
        <w:rPr>
          <w:rFonts w:ascii="仿宋" w:hAnsi="仿宋" w:eastAsia="仿宋" w:cs="仿宋"/>
          <w:b/>
          <w:sz w:val="28"/>
          <w:szCs w:val="28"/>
        </w:rPr>
      </w:pPr>
      <w:r>
        <w:rPr>
          <w:rFonts w:hint="eastAsia" w:ascii="仿宋" w:hAnsi="仿宋" w:eastAsia="仿宋" w:cs="仿宋"/>
          <w:b/>
          <w:sz w:val="28"/>
          <w:szCs w:val="28"/>
        </w:rPr>
        <w:br w:type="page"/>
      </w:r>
    </w:p>
    <w:p>
      <w:pPr>
        <w:adjustRightInd w:val="0"/>
        <w:snapToGrid w:val="0"/>
        <w:spacing w:line="480" w:lineRule="auto"/>
        <w:ind w:left="-158" w:leftChars="-75" w:right="-601" w:rightChars="-286"/>
        <w:jc w:val="center"/>
        <w:rPr>
          <w:rFonts w:ascii="黑体" w:hAnsi="黑体" w:eastAsia="黑体" w:cs="仿宋"/>
          <w:b/>
          <w:bCs/>
          <w:sz w:val="28"/>
          <w:szCs w:val="28"/>
          <w:lang w:val="zh-CN"/>
        </w:rPr>
      </w:pPr>
      <w:r>
        <w:rPr>
          <w:rFonts w:hint="eastAsia" w:ascii="黑体" w:hAnsi="黑体" w:eastAsia="黑体" w:cs="仿宋"/>
          <w:b/>
          <w:bCs/>
          <w:sz w:val="28"/>
          <w:szCs w:val="28"/>
          <w:lang w:val="zh-CN"/>
        </w:rPr>
        <w:t>目  录</w:t>
      </w:r>
    </w:p>
    <w:p>
      <w:pPr>
        <w:autoSpaceDE w:val="0"/>
        <w:autoSpaceDN w:val="0"/>
        <w:adjustRightInd w:val="0"/>
        <w:spacing w:line="1000" w:lineRule="exact"/>
        <w:ind w:firstLine="556"/>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第一部分  招标公告</w:t>
      </w:r>
    </w:p>
    <w:p>
      <w:pPr>
        <w:autoSpaceDE w:val="0"/>
        <w:autoSpaceDN w:val="0"/>
        <w:adjustRightInd w:val="0"/>
        <w:spacing w:line="1000" w:lineRule="exact"/>
        <w:ind w:firstLine="556"/>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第二部分  投标人须知</w:t>
      </w:r>
    </w:p>
    <w:p>
      <w:pPr>
        <w:autoSpaceDE w:val="0"/>
        <w:autoSpaceDN w:val="0"/>
        <w:adjustRightInd w:val="0"/>
        <w:spacing w:line="1000" w:lineRule="exact"/>
        <w:ind w:firstLine="556"/>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第三部分  项目需求</w:t>
      </w:r>
    </w:p>
    <w:p>
      <w:pPr>
        <w:autoSpaceDE w:val="0"/>
        <w:autoSpaceDN w:val="0"/>
        <w:adjustRightInd w:val="0"/>
        <w:spacing w:line="1000" w:lineRule="exact"/>
        <w:ind w:firstLine="556"/>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第四部分  评标办法</w:t>
      </w:r>
    </w:p>
    <w:p>
      <w:pPr>
        <w:autoSpaceDE w:val="0"/>
        <w:autoSpaceDN w:val="0"/>
        <w:adjustRightInd w:val="0"/>
        <w:spacing w:line="1000" w:lineRule="exact"/>
        <w:ind w:firstLine="556"/>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第五部分  合同授予</w:t>
      </w:r>
    </w:p>
    <w:p>
      <w:pPr>
        <w:autoSpaceDE w:val="0"/>
        <w:autoSpaceDN w:val="0"/>
        <w:adjustRightInd w:val="0"/>
        <w:spacing w:line="1000" w:lineRule="exact"/>
        <w:ind w:firstLine="556"/>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第六部分  质疑提出和处理</w:t>
      </w:r>
    </w:p>
    <w:p>
      <w:pPr>
        <w:autoSpaceDE w:val="0"/>
        <w:autoSpaceDN w:val="0"/>
        <w:adjustRightInd w:val="0"/>
        <w:spacing w:line="1000" w:lineRule="exact"/>
        <w:ind w:firstLine="556"/>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第七部分  投标文件组成及格式</w:t>
      </w:r>
    </w:p>
    <w:p>
      <w:pPr>
        <w:spacing w:line="480" w:lineRule="auto"/>
        <w:rPr>
          <w:rFonts w:ascii="仿宋" w:hAnsi="仿宋" w:eastAsia="仿宋" w:cs="仿宋"/>
          <w:sz w:val="28"/>
          <w:szCs w:val="28"/>
        </w:rPr>
      </w:pPr>
      <w:bookmarkStart w:id="0" w:name="_Toc241913651"/>
      <w:bookmarkStart w:id="1" w:name="_Toc257275442"/>
      <w:bookmarkStart w:id="2" w:name="_Toc312608845"/>
      <w:r>
        <w:rPr>
          <w:rFonts w:hint="eastAsia" w:ascii="仿宋" w:hAnsi="仿宋" w:eastAsia="仿宋" w:cs="仿宋"/>
          <w:kern w:val="44"/>
          <w:sz w:val="28"/>
          <w:szCs w:val="28"/>
        </w:rPr>
        <w:br w:type="page"/>
      </w:r>
      <w:bookmarkEnd w:id="0"/>
      <w:bookmarkEnd w:id="1"/>
      <w:bookmarkEnd w:id="2"/>
    </w:p>
    <w:p>
      <w:pPr>
        <w:autoSpaceDE w:val="0"/>
        <w:autoSpaceDN w:val="0"/>
        <w:adjustRightInd w:val="0"/>
        <w:spacing w:line="580" w:lineRule="exact"/>
        <w:jc w:val="center"/>
        <w:outlineLvl w:val="0"/>
        <w:rPr>
          <w:rFonts w:hint="eastAsia" w:ascii="方正小标宋_GBK" w:hAnsi="仿宋" w:eastAsia="方正小标宋_GBK" w:cs="仿宋"/>
          <w:bCs/>
          <w:sz w:val="32"/>
          <w:szCs w:val="32"/>
          <w:lang w:val="zh-CN"/>
        </w:rPr>
      </w:pPr>
      <w:r>
        <w:rPr>
          <w:rFonts w:hint="eastAsia" w:eastAsia="方正小标宋_GBK"/>
          <w:bCs/>
          <w:sz w:val="44"/>
          <w:szCs w:val="44"/>
          <w:lang w:val="zh-CN"/>
        </w:rPr>
        <w:t xml:space="preserve">第一部分 </w:t>
      </w:r>
      <w:r>
        <w:rPr>
          <w:rFonts w:hint="eastAsia" w:eastAsia="方正小标宋_GBK"/>
          <w:bCs/>
          <w:sz w:val="44"/>
          <w:szCs w:val="44"/>
          <w:lang w:val="zh-CN"/>
        </w:rPr>
        <w:t>招标公告</w:t>
      </w:r>
    </w:p>
    <w:p>
      <w:pPr>
        <w:pStyle w:val="2"/>
        <w:rPr>
          <w:lang w:val="zh-CN"/>
        </w:rPr>
      </w:pPr>
    </w:p>
    <w:p>
      <w:pPr>
        <w:snapToGrid w:val="0"/>
        <w:spacing w:line="580" w:lineRule="exact"/>
        <w:ind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“网上党支部”网站是南通市委组织部主办的党建网站，为推进新农村党建信息化建设、服务基层党建发挥了重要作用。</w:t>
      </w:r>
      <w:r>
        <w:rPr>
          <w:rFonts w:hint="eastAsia" w:ascii="方正仿宋_GBK" w:hAnsi="方正仿宋_GBK" w:eastAsia="方正仿宋_GBK" w:cs="方正仿宋_GBK"/>
          <w:sz w:val="32"/>
          <w:szCs w:val="32"/>
        </w:rPr>
        <w:t>根据《中华人民共和国网络安全法》要求，考虑到当前日趋严峻的网络安全形势，决定通过询价的方式确定“网上党支部”等级保护测评服务项目供应商，对此系统开展网络安全等保测评工作，找出安全风险并提出整改建设意见，为今后开展网络安全相关工作提高重要依据。现就有关事项公告如下：</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一、项目名称</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网络安全等保测评服务项目</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二、项目需求</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详见第三部分。</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三、项目预算</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人民币叁万元。</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四、投标人资格要求</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2、参加投标的投标人必须具有公安部网络安全等级保护评估中心颁发的《网络安全等级保护测评机构推荐证书》。</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3、本项目不接受联合体投标。</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五、投标保证金</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本项目不收投标保证金，采购文件中涉及投标保证金的事项，均按免收投标保证金执行。</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六、投标文件的递交</w:t>
      </w:r>
    </w:p>
    <w:p>
      <w:pPr>
        <w:spacing w:line="360" w:lineRule="auto"/>
        <w:ind w:firstLine="56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投标文件接收截止及开标时间：2020年11月6日24:00。</w:t>
      </w:r>
    </w:p>
    <w:p>
      <w:pPr>
        <w:spacing w:line="360" w:lineRule="auto"/>
        <w:ind w:firstLine="56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2、投标地点：江苏省南通市崇川区世纪大道6号。</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七、联系方式</w:t>
      </w:r>
    </w:p>
    <w:p>
      <w:pPr>
        <w:spacing w:line="360" w:lineRule="auto"/>
        <w:ind w:firstLine="56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联系人：肖先生</w:t>
      </w:r>
    </w:p>
    <w:p>
      <w:pPr>
        <w:spacing w:line="360" w:lineRule="auto"/>
        <w:ind w:firstLine="56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联系电话：0513- 85098542</w:t>
      </w:r>
    </w:p>
    <w:p>
      <w:pPr>
        <w:snapToGrid w:val="0"/>
        <w:spacing w:line="580" w:lineRule="exact"/>
        <w:ind w:firstLine="640" w:firstLineChars="200"/>
        <w:contextualSpacing/>
        <w:rPr>
          <w:rFonts w:hint="eastAsia" w:ascii="方正仿宋_GBK" w:hAnsi="方正仿宋_GBK" w:eastAsia="方正仿宋_GBK" w:cs="方正仿宋_GBK"/>
          <w:sz w:val="32"/>
          <w:szCs w:val="32"/>
        </w:rPr>
      </w:pPr>
    </w:p>
    <w:p>
      <w:pPr>
        <w:snapToGrid w:val="0"/>
        <w:spacing w:line="580" w:lineRule="exact"/>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 中共南通市委组织部等级保护测评服务项目询价文件</w:t>
      </w:r>
    </w:p>
    <w:p>
      <w:pPr>
        <w:snapToGrid w:val="0"/>
        <w:spacing w:line="580" w:lineRule="exact"/>
        <w:ind w:firstLine="640" w:firstLineChars="200"/>
        <w:contextualSpacing/>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snapToGrid w:val="0"/>
        <w:spacing w:line="580" w:lineRule="exact"/>
        <w:jc w:val="right"/>
        <w:rPr>
          <w:rFonts w:hint="eastAsia" w:ascii="黑体" w:hAnsi="黑体" w:eastAsia="黑体" w:cs="黑体"/>
          <w:sz w:val="32"/>
          <w:szCs w:val="32"/>
        </w:rPr>
      </w:pPr>
      <w:r>
        <w:rPr>
          <w:rFonts w:hint="eastAsia" w:ascii="黑体" w:hAnsi="黑体" w:eastAsia="黑体" w:cs="黑体"/>
          <w:sz w:val="32"/>
          <w:szCs w:val="32"/>
        </w:rPr>
        <w:t>中共南通市委组织部</w:t>
      </w:r>
    </w:p>
    <w:p>
      <w:pPr>
        <w:snapToGrid w:val="0"/>
        <w:spacing w:line="580" w:lineRule="exact"/>
        <w:jc w:val="right"/>
        <w:rPr>
          <w:rFonts w:ascii="仿宋" w:hAnsi="仿宋" w:eastAsia="仿宋" w:cs="仿宋"/>
          <w:sz w:val="28"/>
          <w:szCs w:val="28"/>
        </w:rPr>
      </w:pPr>
      <w:r>
        <w:rPr>
          <w:rFonts w:hint="eastAsia" w:ascii="黑体" w:hAnsi="黑体" w:eastAsia="黑体" w:cs="黑体"/>
          <w:sz w:val="32"/>
          <w:szCs w:val="32"/>
        </w:rPr>
        <w:t>2020年 11月3日</w:t>
      </w:r>
      <w:r>
        <w:rPr>
          <w:rFonts w:hint="eastAsia" w:ascii="方正仿宋_GBK" w:hAnsi="方正仿宋_GBK" w:eastAsia="方正仿宋_GBK" w:cs="方正仿宋_GBK"/>
          <w:sz w:val="28"/>
          <w:szCs w:val="28"/>
        </w:rPr>
        <w:t xml:space="preserve"> </w:t>
      </w:r>
      <w:r>
        <w:rPr>
          <w:rFonts w:hint="eastAsia" w:ascii="仿宋" w:hAnsi="仿宋" w:eastAsia="仿宋" w:cs="仿宋"/>
          <w:sz w:val="28"/>
          <w:szCs w:val="28"/>
        </w:rPr>
        <w:t xml:space="preserve"> </w:t>
      </w:r>
    </w:p>
    <w:p>
      <w:pPr>
        <w:autoSpaceDE w:val="0"/>
        <w:autoSpaceDN w:val="0"/>
        <w:adjustRightInd w:val="0"/>
        <w:spacing w:line="580" w:lineRule="exact"/>
        <w:jc w:val="center"/>
        <w:outlineLvl w:val="0"/>
        <w:rPr>
          <w:rFonts w:hint="eastAsia" w:eastAsia="方正小标宋_GBK"/>
          <w:bCs/>
          <w:sz w:val="44"/>
          <w:szCs w:val="44"/>
          <w:lang w:val="zh-CN"/>
        </w:rPr>
      </w:pPr>
      <w:r>
        <w:rPr>
          <w:rFonts w:hint="eastAsia" w:ascii="仿宋" w:hAnsi="仿宋" w:eastAsia="仿宋" w:cs="仿宋"/>
          <w:sz w:val="28"/>
          <w:szCs w:val="28"/>
        </w:rPr>
        <w:br w:type="page"/>
      </w:r>
      <w:r>
        <w:rPr>
          <w:rFonts w:hint="eastAsia" w:eastAsia="方正小标宋_GBK"/>
          <w:bCs/>
          <w:sz w:val="44"/>
          <w:szCs w:val="44"/>
          <w:lang w:val="zh-CN"/>
        </w:rPr>
        <w:t>第二部分 投标人须知</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一、本招标文件由招标单位解释</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1、招标文件内容：</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（1）招标文件；</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（2）在规定时间内发出的答疑文件或补充通知。</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2、投标人应仔细检查招标文件的所有内容，如有内容或页码残缺、资格要求和技术参数含有倾向性或排他性等表述的，</w:t>
      </w:r>
      <w:r>
        <w:rPr>
          <w:rFonts w:hint="eastAsia" w:ascii="方正仿宋_GBK" w:hAnsi="方正仿宋_GBK" w:eastAsia="方正仿宋_GBK" w:cs="方正仿宋_GBK"/>
          <w:b/>
          <w:sz w:val="32"/>
          <w:szCs w:val="32"/>
        </w:rPr>
        <w:t>请在招标文件发布后2个工作日内，以书面形式提出询问或疑问，</w:t>
      </w:r>
      <w:r>
        <w:rPr>
          <w:rFonts w:hint="eastAsia" w:ascii="方正仿宋_GBK" w:hAnsi="方正仿宋_GBK" w:eastAsia="方正仿宋_GBK" w:cs="方正仿宋_GBK"/>
          <w:sz w:val="32"/>
          <w:szCs w:val="32"/>
        </w:rPr>
        <w:t>未在规定时间内提出询问或疑问的，视同投标人理解并接受本招标文件所有内容，由此引起的损失自负。投标人不得在响应结束后针对招标文件所有内容提出质疑事项。</w:t>
      </w:r>
      <w:r>
        <w:rPr>
          <w:rFonts w:hint="eastAsia" w:ascii="方正仿宋_GBK" w:hAnsi="方正仿宋_GBK" w:eastAsia="方正仿宋_GBK" w:cs="方正仿宋_GBK"/>
          <w:b/>
          <w:sz w:val="32"/>
          <w:szCs w:val="32"/>
        </w:rPr>
        <w:t>非书面形式的不作为日后质疑提出的依据。</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人应认真审阅招标文件中所有的事项、格式、条款和规范要求等，如果投标人没有按照招标文件要求提交投标文件，或者投标文件没有对招标文件做出实质性响应，其响应将被拒绝，后果由投标人自行承担。</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采购人可以对已发出的招标文件进行必要的澄清或者修改，澄清或者修改的内容作为招标文件的组成部分。澄清或者修改的内容可能影响投标文件编制的，采购人、代理机构应当在提交首次投标文件截止之日3个工作日前，以网上发布形式通知所有下载招标文件的投标人，且以在公告发布网站发布的信息为准，不足3个工作日的，应当顺延提交首次投标文件截止之日。</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投标人由于对招标文件的任何推论和误解以及采购人、代理机构对有关问题的口头解释所造成的后果，均由投标人自负。</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二、投标文件的编写及装订</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文件的组成，参加投标的投标人按招标文件要求编写投标文件，自编目录并连续标注页码，纸质投标文件牢固装订成册。纸质投标文件均需采用A4纸（图纸等除外），不允许使用活页夹、拉杆夹、文件夹、塑料方便式书脊（插入式或穿孔式）装订。投标文件不得行间插字、涂改、增删，如修改错漏处，须经参加投标投标人法定代表人或被授权人签字并加盖公章。</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黑体" w:hAnsi="黑体" w:eastAsia="黑体" w:cs="黑体"/>
          <w:sz w:val="32"/>
          <w:szCs w:val="32"/>
        </w:rPr>
        <w:t>三、投标文件的份数和签署</w:t>
      </w:r>
    </w:p>
    <w:p>
      <w:pPr>
        <w:spacing w:line="360" w:lineRule="auto"/>
        <w:ind w:firstLine="640" w:firstLineChars="200"/>
        <w:contextualSpacing/>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b/>
          <w:sz w:val="32"/>
          <w:szCs w:val="32"/>
        </w:rPr>
        <w:t>投标人应准备叁份完整的纸质投标文件（其中正本 壹 份，副本贰份，并标明“正本”或“副本”字样），投标文件正、副本若有差异，概以“正本”为准。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2、纸质投标文件正本（须用不能擦去的墨水书写或打印）须由法定代表人或被授权人签字或盖章，并加盖单位印章。副本可复印，但须加盖单位印章。</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四、投标文件的密封及标记</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1、投标文件要求密封。</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2、投标人可将投标文件正副本统一密封或分别密封，如正本和副本分别密封的，应在封袋上标明正、副本字样。</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3、密封后封袋上应标明项目名称、投标人名称、边缝处加盖单位骑缝章和法定代表人或者授权代理人骑缝签字。</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五、报价准备</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1、本项目为固定总价报价，一个标的只允许一个报价，不接受任何有选择性的报价。</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价范围：投标报价应包括完成招标文件所确定的委托服务的范围进行投标报价，包括全部的工期内为完成全部工作任务所需要的全部服务费。投标报价应包括投标人提供正常服务所必须的人员费、设备和设施的购置及使用费、管理费、利润及税金。</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3、本项目报价均须以人民币为货币单位。</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黑体" w:hAnsi="黑体" w:eastAsia="黑体" w:cs="黑体"/>
          <w:sz w:val="32"/>
          <w:szCs w:val="32"/>
        </w:rPr>
        <w:t>六、投标文件的递交时间</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投标人必须在规定的投标文件接收截止时间前送达至指定地点。采购人将拒绝接收在投标文件接收截止时间后递交的投标文件。</w:t>
      </w:r>
    </w:p>
    <w:p>
      <w:pPr>
        <w:snapToGrid w:val="0"/>
        <w:spacing w:line="580" w:lineRule="exact"/>
        <w:ind w:firstLine="555"/>
        <w:contextualSpacing/>
        <w:rPr>
          <w:rFonts w:hint="eastAsia" w:ascii="方正仿宋_GBK" w:hAnsi="方正仿宋_GBK" w:eastAsia="方正仿宋_GBK" w:cs="方正仿宋_GBK"/>
          <w:sz w:val="32"/>
          <w:szCs w:val="32"/>
        </w:rPr>
      </w:pPr>
      <w:bookmarkStart w:id="3" w:name="_Toc182848971"/>
      <w:r>
        <w:rPr>
          <w:rFonts w:hint="eastAsia" w:ascii="黑体" w:hAnsi="黑体" w:eastAsia="黑体" w:cs="黑体"/>
          <w:sz w:val="32"/>
          <w:szCs w:val="32"/>
        </w:rPr>
        <w:t>七、投标文件及投标费用</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1、评标程序顺利进行后，所有的投标文件都将作为档案保存，不论成交与否，均不退回。</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2、无论评标过程和结果如何，投标人自行承担与本次项目投标有关的全部费用。</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黑体" w:hAnsi="黑体" w:eastAsia="黑体" w:cs="黑体"/>
          <w:sz w:val="32"/>
          <w:szCs w:val="32"/>
        </w:rPr>
        <w:t>八、未尽事宜</w:t>
      </w:r>
    </w:p>
    <w:p>
      <w:pPr>
        <w:spacing w:line="360" w:lineRule="auto"/>
        <w:ind w:firstLine="640" w:firstLineChars="200"/>
        <w:contextualSpacing/>
        <w:rPr>
          <w:rFonts w:ascii="仿宋" w:hAnsi="仿宋" w:eastAsia="仿宋" w:cs="仿宋"/>
          <w:sz w:val="28"/>
          <w:szCs w:val="28"/>
        </w:rPr>
      </w:pPr>
      <w:r>
        <w:rPr>
          <w:rFonts w:hint="eastAsia" w:ascii="方正仿宋_GBK" w:hAnsi="方正仿宋_GBK" w:eastAsia="方正仿宋_GBK" w:cs="方正仿宋_GBK"/>
          <w:sz w:val="32"/>
          <w:szCs w:val="32"/>
        </w:rPr>
        <w:t>按《中华人民共和国政府采购法》《政府采购非招标采购方式管理办法》及其他有关法律法规的规定执行。</w:t>
      </w:r>
      <w:bookmarkEnd w:id="3"/>
      <w:bookmarkStart w:id="4" w:name="_Toc182849073"/>
      <w:r>
        <w:rPr>
          <w:rFonts w:hint="eastAsia" w:ascii="仿宋" w:hAnsi="仿宋" w:eastAsia="仿宋" w:cs="仿宋"/>
          <w:sz w:val="28"/>
          <w:szCs w:val="28"/>
        </w:rPr>
        <w:br w:type="page"/>
      </w:r>
    </w:p>
    <w:p>
      <w:pPr>
        <w:autoSpaceDE w:val="0"/>
        <w:autoSpaceDN w:val="0"/>
        <w:adjustRightInd w:val="0"/>
        <w:spacing w:line="580" w:lineRule="exact"/>
        <w:jc w:val="center"/>
        <w:outlineLvl w:val="0"/>
        <w:rPr>
          <w:rFonts w:hint="eastAsia" w:eastAsia="方正小标宋_GBK"/>
          <w:bCs/>
          <w:sz w:val="44"/>
          <w:szCs w:val="44"/>
          <w:lang w:val="zh-CN"/>
        </w:rPr>
      </w:pPr>
      <w:r>
        <w:rPr>
          <w:rFonts w:hint="eastAsia" w:eastAsia="方正小标宋_GBK"/>
          <w:bCs/>
          <w:sz w:val="44"/>
          <w:szCs w:val="44"/>
          <w:lang w:val="zh-CN"/>
        </w:rPr>
        <w:t>第三部分 项目需求</w:t>
      </w:r>
    </w:p>
    <w:p>
      <w:pPr>
        <w:widowControl/>
        <w:spacing w:line="360" w:lineRule="auto"/>
        <w:outlineLvl w:val="1"/>
        <w:rPr>
          <w:rFonts w:hint="eastAsia" w:ascii="黑体" w:hAnsi="黑体" w:eastAsia="黑体" w:cs="黑体"/>
          <w:b/>
          <w:bCs/>
          <w:kern w:val="0"/>
          <w:sz w:val="32"/>
          <w:szCs w:val="32"/>
        </w:rPr>
      </w:pPr>
      <w:r>
        <w:rPr>
          <w:rFonts w:hint="eastAsia" w:ascii="黑体" w:hAnsi="黑体" w:eastAsia="黑体" w:cs="黑体"/>
          <w:b/>
          <w:bCs/>
          <w:kern w:val="0"/>
          <w:sz w:val="32"/>
          <w:szCs w:val="32"/>
        </w:rPr>
        <w:t>一、测评对象</w:t>
      </w:r>
    </w:p>
    <w:tbl>
      <w:tblPr>
        <w:tblStyle w:val="36"/>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5084"/>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40" w:type="dxa"/>
            <w:vAlign w:val="center"/>
          </w:tcPr>
          <w:p>
            <w:pPr>
              <w:spacing w:beforeLines="100" w:afterLines="10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序号</w:t>
            </w:r>
          </w:p>
        </w:tc>
        <w:tc>
          <w:tcPr>
            <w:tcW w:w="5084" w:type="dxa"/>
            <w:vAlign w:val="center"/>
          </w:tcPr>
          <w:p>
            <w:pPr>
              <w:spacing w:beforeLines="100" w:afterLines="10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测评对象</w:t>
            </w:r>
          </w:p>
        </w:tc>
        <w:tc>
          <w:tcPr>
            <w:tcW w:w="2293" w:type="dxa"/>
            <w:vAlign w:val="center"/>
          </w:tcPr>
          <w:p>
            <w:pPr>
              <w:spacing w:beforeLines="100" w:afterLines="10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40" w:type="dxa"/>
            <w:vAlign w:val="center"/>
          </w:tcPr>
          <w:p>
            <w:pPr>
              <w:spacing w:beforeLines="100" w:afterLines="1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5084" w:type="dxa"/>
            <w:vAlign w:val="center"/>
          </w:tcPr>
          <w:p>
            <w:pPr>
              <w:spacing w:beforeLines="100" w:afterLines="1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“网上党支部”</w:t>
            </w:r>
          </w:p>
        </w:tc>
        <w:tc>
          <w:tcPr>
            <w:tcW w:w="2293" w:type="dxa"/>
            <w:vAlign w:val="center"/>
          </w:tcPr>
          <w:p>
            <w:pPr>
              <w:spacing w:beforeLines="100" w:afterLines="10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等保二级</w:t>
            </w:r>
          </w:p>
        </w:tc>
      </w:tr>
    </w:tbl>
    <w:p>
      <w:pPr>
        <w:pStyle w:val="2"/>
        <w:rPr>
          <w:rFonts w:hint="eastAsia" w:ascii="方正仿宋_GBK" w:hAnsi="方正仿宋_GBK" w:eastAsia="方正仿宋_GBK" w:cs="方正仿宋_GBK"/>
          <w:kern w:val="2"/>
          <w:sz w:val="32"/>
          <w:szCs w:val="32"/>
        </w:rPr>
      </w:pPr>
    </w:p>
    <w:p>
      <w:pPr>
        <w:widowControl/>
        <w:spacing w:line="360" w:lineRule="auto"/>
        <w:outlineLvl w:val="1"/>
        <w:rPr>
          <w:rFonts w:hint="eastAsia" w:ascii="黑体" w:hAnsi="黑体" w:eastAsia="黑体" w:cs="黑体"/>
          <w:b/>
          <w:bCs/>
          <w:kern w:val="0"/>
          <w:sz w:val="32"/>
          <w:szCs w:val="32"/>
        </w:rPr>
      </w:pPr>
      <w:r>
        <w:rPr>
          <w:rFonts w:hint="eastAsia" w:ascii="黑体" w:hAnsi="黑体" w:eastAsia="黑体" w:cs="黑体"/>
          <w:b/>
          <w:sz w:val="32"/>
          <w:szCs w:val="32"/>
        </w:rPr>
        <w:t>二、</w:t>
      </w:r>
      <w:r>
        <w:rPr>
          <w:rFonts w:hint="eastAsia" w:ascii="黑体" w:hAnsi="黑体" w:eastAsia="黑体" w:cs="黑体"/>
          <w:b/>
          <w:bCs/>
          <w:kern w:val="0"/>
          <w:sz w:val="32"/>
          <w:szCs w:val="32"/>
        </w:rPr>
        <w:t>网络安全等级保护测评</w:t>
      </w:r>
    </w:p>
    <w:p>
      <w:pPr>
        <w:snapToGrid w:val="0"/>
        <w:spacing w:line="360" w:lineRule="auto"/>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1）测评内容</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1、总体要求：</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A．依据被测评对象的真实情况，完成网络安全等级测评工作，出具等级测评测评报告；</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B．对上述信息系统不符合网络安全等级保护有关管理规范和技术标准的，提出可行性整改方案，提供相应的安全整改建议书。</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2、质量要求：</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A．等级测评及服务原则：符合性原则、标准性原则、规范性原则、可控性原则、整体性原则。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B．信息系统安全等级保护定级及测评服务依据：</w:t>
      </w:r>
    </w:p>
    <w:p>
      <w:pPr>
        <w:spacing w:line="360" w:lineRule="auto"/>
        <w:jc w:val="left"/>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GB/T 22239-2019：《信息安全技术 网络安全等级保护基本要求》</w:t>
      </w:r>
    </w:p>
    <w:p>
      <w:pPr>
        <w:spacing w:line="360" w:lineRule="auto"/>
        <w:jc w:val="left"/>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GB/T 28448-2019：《信息安全技术 网络安全等级保护测评要求》</w:t>
      </w:r>
    </w:p>
    <w:p>
      <w:pPr>
        <w:spacing w:line="360" w:lineRule="auto"/>
        <w:jc w:val="left"/>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GB/T 28449-2018：《信息安全技术 网络安全等级保护测评过程指南》</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3、信息安全等级测评内容：</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A．安全技术测评：包括物理安全、网络安全、主机系统安全、应用安全和数据安全等五个方面的安全测评；</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B．安全管理测评：安全管理机构、安全管理制度、人员安全管理、系统建设管理和系统运维管理等五个方面的安全控制测评</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4、提供整改咨询服务，根据所测系统的最终测评报告，对系统现状提出安全整改建议并协助整改工作，以期达到整改目的。</w:t>
      </w:r>
    </w:p>
    <w:p>
      <w:pPr>
        <w:snapToGrid w:val="0"/>
        <w:spacing w:line="360" w:lineRule="auto"/>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2）测评原则：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1、客观性和公正性原则：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测评人员应当没有偏见，在最小主观判断情形下，按照评估双方相互认可的评估方案，实施评估活动。</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2、可重复性和可再现性原则：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3、连续性原则：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确保在高速变化的信息安全环境中，在有效的服务期间内，保证采购方评估结论的准确性和及时性，对于采购方单位新增设的信息资产和服务，或新建立的信息化项目，进行局部系统的重新评估。从经济上，降低了采购方单位的成本，从信息安全性上，保证信息安全测评的动态稳定性。</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4、扩展性原则：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在评估过程结束后，信息安全测评过程要保持扩展性，从扩展的属性上进一步加强测评结束后采购方的安全管理有效性和可用性。</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5、保密原则：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在测评过程中，需严格遵循保密原则，双方签订保密协议，对服务过程中涉及到的任何用户信息未经允许不向其他任何第三方泄漏，以及不得利用这些信息损害采购方利益。</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6、互动原则：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在整个测评过程中，强调采购方的互动参与，每个阶段都能够及时根据采购方的要求和实际情况对测评的内容、方式做出相关调整，进而更好的进行风险评估工作。</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7、最小影响原则：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测评工作应该尽可能小地影响系统和网络的正常运行，不能对业务的正常运行产生明显的影响（包括系统性能明显下降、网络阻塞、服务中断等），如无法避免，则应做出说明。</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8、规范性原则：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信息安全等级保护测评服务的实施必须由专业的测评服务人员依照规范的操作流程进行，对操作过程和结果要有相应的记录，并提供完整的服务报告。</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9、质量保障原则：</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在整个测评过程中，须特别重视项目质量管理。项目的实施将严格按照项目实施方案和流程进行，并由项目协调小组从中监督，控制项目的进度和质量。</w:t>
      </w:r>
    </w:p>
    <w:p>
      <w:pPr>
        <w:snapToGrid w:val="0"/>
        <w:spacing w:line="360" w:lineRule="auto"/>
        <w:ind w:firstLine="643"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b/>
          <w:bCs/>
          <w:color w:val="000000" w:themeColor="text1"/>
          <w:sz w:val="32"/>
          <w:szCs w:val="32"/>
        </w:rPr>
        <w:t>3）测评人员和时限要求：</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测评人员要求：本次测评至少需要1名高级测评师，1名中级测评师，2名初级测评师。本次等保测评项目不得转包或者分包，所有测评师必须是服务商本单位的正式员工,所有测评师必须持证上岗，未经采购方同意，项目组成员不得更改。</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2、测评时间要求：按照被测单位要求，合同签订完毕一周内启动测评工作。</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3、测评期限要求：签订合同后30个工作日内完成信息安全等级保护测评并出具盖章报告。</w:t>
      </w:r>
    </w:p>
    <w:p>
      <w:pPr>
        <w:spacing w:line="360" w:lineRule="auto"/>
        <w:ind w:firstLine="643" w:firstLineChars="200"/>
        <w:outlineLvl w:val="1"/>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三、其它要求</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开展测评过程中，需要运用专业的测试工具对业务系统进行漏洞扫描和测试，存在一定的安全风险。服务供应商需要在测评服务期间，提供应急响应技术支撑，在遇到紧急情况下，采购方可以要求服务供应商在最短的时间内到达现场提供应急响应服务。</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如果服务商未能按照采购方的要求提供应急响应服务，采购方有权终止合同，造成的经济损失和法律责任由服务商承担。</w:t>
      </w:r>
    </w:p>
    <w:p>
      <w:pPr>
        <w:spacing w:line="360" w:lineRule="auto"/>
        <w:ind w:firstLine="640" w:firstLineChars="200"/>
        <w:rPr>
          <w:rFonts w:hint="eastAsia" w:ascii="方正仿宋_GBK" w:hAnsi="方正仿宋_GBK" w:eastAsia="方正仿宋_GBK" w:cs="方正仿宋_GBK"/>
          <w:b/>
          <w:bCs/>
          <w:color w:val="000000" w:themeColor="text1"/>
          <w:sz w:val="32"/>
          <w:szCs w:val="32"/>
        </w:rPr>
      </w:pPr>
      <w:r>
        <w:rPr>
          <w:rFonts w:hint="eastAsia" w:ascii="方正仿宋_GBK" w:hAnsi="方正仿宋_GBK" w:eastAsia="方正仿宋_GBK" w:cs="方正仿宋_GBK"/>
          <w:color w:val="000000" w:themeColor="text1"/>
          <w:sz w:val="32"/>
          <w:szCs w:val="32"/>
        </w:rPr>
        <w:t>涉及网络安全事件，服务商需配合公安机关协助调查。如果最终认定为服务商的存在责任，采购方可以终止服务合同，服务方承担相应的法律责任和经济损失。</w:t>
      </w:r>
    </w:p>
    <w:p>
      <w:pPr>
        <w:spacing w:line="360" w:lineRule="auto"/>
        <w:ind w:firstLine="643" w:firstLineChars="200"/>
        <w:outlineLvl w:val="1"/>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四、验收要求</w:t>
      </w:r>
    </w:p>
    <w:p>
      <w:pPr>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1．验收标准：成交供应商提供的服务必须满足招标文件中要求和供应商承诺的其它指标。</w:t>
      </w:r>
    </w:p>
    <w:p>
      <w:pPr>
        <w:tabs>
          <w:tab w:val="left" w:pos="540"/>
          <w:tab w:val="left" w:pos="567"/>
        </w:tabs>
        <w:spacing w:line="360" w:lineRule="auto"/>
        <w:ind w:firstLine="640" w:firstLineChars="200"/>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2．采购人根据合同规定的内容和验收标准进行验收，验收期限收到盖有公安部网络安全等级保护专用章测评报告后10个工作日内。特殊情况需延长的，双方应特别约定。</w:t>
      </w:r>
    </w:p>
    <w:p>
      <w:pPr>
        <w:spacing w:line="360" w:lineRule="auto"/>
        <w:ind w:firstLine="643" w:firstLineChars="200"/>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五、付款方式</w:t>
      </w:r>
    </w:p>
    <w:p>
      <w:pPr>
        <w:tabs>
          <w:tab w:val="left" w:pos="540"/>
          <w:tab w:val="left" w:pos="567"/>
        </w:tabs>
        <w:spacing w:line="360" w:lineRule="auto"/>
        <w:ind w:firstLine="640" w:firstLineChars="200"/>
        <w:rPr>
          <w:rFonts w:ascii="仿宋" w:hAnsi="仿宋" w:eastAsia="仿宋" w:cs="仿宋"/>
          <w:color w:val="000000" w:themeColor="text1"/>
          <w:sz w:val="28"/>
          <w:szCs w:val="28"/>
        </w:rPr>
      </w:pPr>
      <w:r>
        <w:rPr>
          <w:rFonts w:hint="eastAsia" w:ascii="方正仿宋_GBK" w:hAnsi="方正仿宋_GBK" w:eastAsia="方正仿宋_GBK" w:cs="方正仿宋_GBK"/>
          <w:color w:val="000000" w:themeColor="text1"/>
          <w:sz w:val="32"/>
          <w:szCs w:val="32"/>
        </w:rPr>
        <w:t>采购人收到盖有等级保护专用章的测评报告，供应商出具正式发票，采购人向供应商支付合同全款。</w:t>
      </w:r>
    </w:p>
    <w:p>
      <w:pPr>
        <w:widowControl/>
        <w:jc w:val="left"/>
        <w:rPr>
          <w:rFonts w:ascii="仿宋" w:hAnsi="仿宋" w:eastAsia="仿宋" w:cs="仿宋"/>
          <w:sz w:val="28"/>
          <w:szCs w:val="28"/>
        </w:rPr>
      </w:pPr>
      <w:r>
        <w:rPr>
          <w:rFonts w:hint="eastAsia" w:ascii="仿宋" w:hAnsi="仿宋" w:eastAsia="仿宋" w:cs="仿宋"/>
          <w:sz w:val="28"/>
          <w:szCs w:val="28"/>
        </w:rPr>
        <w:br w:type="page"/>
      </w:r>
    </w:p>
    <w:p>
      <w:pPr>
        <w:autoSpaceDE w:val="0"/>
        <w:autoSpaceDN w:val="0"/>
        <w:adjustRightInd w:val="0"/>
        <w:spacing w:line="580" w:lineRule="exact"/>
        <w:jc w:val="center"/>
        <w:outlineLvl w:val="0"/>
        <w:rPr>
          <w:rFonts w:hint="eastAsia" w:eastAsia="方正小标宋_GBK"/>
          <w:bCs/>
          <w:sz w:val="44"/>
          <w:szCs w:val="44"/>
          <w:lang w:val="zh-CN"/>
        </w:rPr>
      </w:pPr>
      <w:r>
        <w:rPr>
          <w:rFonts w:hint="eastAsia" w:eastAsia="方正小标宋_GBK"/>
          <w:bCs/>
          <w:sz w:val="44"/>
          <w:szCs w:val="44"/>
          <w:lang w:val="zh-CN"/>
        </w:rPr>
        <w:t>第四部分 评标办法</w:t>
      </w:r>
    </w:p>
    <w:p>
      <w:pPr>
        <w:snapToGrid w:val="0"/>
        <w:spacing w:line="580" w:lineRule="exact"/>
        <w:ind w:firstLine="555"/>
        <w:contextualSpacing/>
        <w:rPr>
          <w:rFonts w:hint="eastAsia" w:ascii="方正仿宋_GBK" w:hAnsi="方正仿宋_GBK" w:eastAsia="方正仿宋_GBK" w:cs="方正仿宋_GBK"/>
          <w:sz w:val="32"/>
          <w:szCs w:val="32"/>
        </w:rPr>
      </w:pPr>
      <w:bookmarkStart w:id="5" w:name="OLE_LINK2"/>
      <w:bookmarkStart w:id="6" w:name="OLE_LINK1"/>
      <w:r>
        <w:rPr>
          <w:rFonts w:hint="eastAsia" w:ascii="方正仿宋_GBK" w:hAnsi="方正仿宋_GBK" w:eastAsia="方正仿宋_GBK" w:cs="方正仿宋_GBK"/>
          <w:sz w:val="32"/>
          <w:szCs w:val="32"/>
        </w:rPr>
        <w:t>一、招标单位组织开标</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招标单位开标，招标单位相关人员参与项目评标工作。</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二、评委会的组成</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评委会由招标人代表和委托的专家共3人以上单数组成，对投标文件进行审查、质疑、评估、比较。评委会按照公平、公正、择优的原则进行独立评标。</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（一）评审内容</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1、投标人投标资格；</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2、投标文件是否完整；</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3、投标文件是否恰当地签署；</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4、是否作出实质性响应（是否有实质性响应，只根据投标文件本身，而不寻求外部证据）；</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5、是否有计算错误。</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（二）相应的规定</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1、如果单价汇总金额与总价金额有出入，以单价金额计算结果为准；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2、单价金额小数点有明显错位的，应以总价为准；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3、正本与副本有矛盾的，以正本为准；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4、若文件大写表示的数据与数字表示的有差别，以大写表示的数据为准。</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三、陈述、演示、答疑、澄清</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如评委会认为有必要，投标人按评委会的要求作陈述、演示、答疑及澄清其投标内容。时间由评委会掌握。</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重要澄清答复应是书面的，但不得对投标内容进行实质性修改。</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四、出现下列情形之一的，作无效投标处理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1、未按照招标文件规定要求装订、标记、密封、签署、盖章的；</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2、不具备招标文件中规定的技术规格参数要求的；</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3、不符合法律、法规和招标文件中规定的其他实质性要求的。</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五、出现下列情形之一的，作废标处理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1、符合专业条件的投标人或者对招标文件作实质响应的投标人不足3家的；</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2、出现影响采购公正的违法违规行为的；</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3、投标人的报价均超过了采购预算，采购人不能支付的；</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4、因重大变故，采购任务取消的。</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上述均保留评委会认定可以确定为无效投标或废标的其他情况。</w:t>
      </w:r>
    </w:p>
    <w:p>
      <w:pPr>
        <w:snapToGrid w:val="0"/>
        <w:spacing w:line="580" w:lineRule="exact"/>
        <w:ind w:firstLine="555"/>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六、变更为其他方式采购的情形</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截止时间出现如下情形的——参加投标的供应商不足3家的，及评标中出现符合专业条件的供应商或对招标文件作实质响应的投标人不足3家的，招标人有权视情采取其他方式采购。本次招标文件中对供应商资格、技术等要求，将作为其他方式采购的基本要求和依据。原已经参加投标并符合要求的供应商，根据自愿原则，参加其他方式采购。</w:t>
      </w:r>
    </w:p>
    <w:p>
      <w:pPr>
        <w:snapToGrid w:val="0"/>
        <w:spacing w:line="580" w:lineRule="exact"/>
        <w:ind w:firstLine="555"/>
        <w:contextualSpacing/>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七、评审标准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本次招标的评标方法采用</w:t>
      </w:r>
      <w:r>
        <w:rPr>
          <w:rFonts w:hint="eastAsia" w:ascii="方正仿宋_GBK" w:hAnsi="方正仿宋_GBK" w:eastAsia="方正仿宋_GBK" w:cs="方正仿宋_GBK"/>
          <w:b/>
          <w:sz w:val="32"/>
          <w:szCs w:val="32"/>
          <w:u w:val="single"/>
        </w:rPr>
        <w:t>最低价中标法</w:t>
      </w:r>
      <w:r>
        <w:rPr>
          <w:rFonts w:hint="eastAsia" w:ascii="方正仿宋_GBK" w:hAnsi="方正仿宋_GBK" w:eastAsia="方正仿宋_GBK" w:cs="方正仿宋_GBK"/>
          <w:sz w:val="32"/>
          <w:szCs w:val="32"/>
        </w:rPr>
        <w:t>。即在满足招标文件资格性审查的要求前提下，按照投标人的投标报价，以报价最低的投标人作为中标候选供应商或者中标供应商的评标办法。若招投标过程中出现投标单位报价相同的情况，则优先考虑提供本地化服务的投标单位为中标单位；若投标单位本地化服务相同，则优先考虑网络安全事件现场响应时间最短的投标单位为中标单位。（提供有效的证明材料，并盖投标单位公章，证明材料不完善或不合理，则材料无效。）</w:t>
      </w:r>
    </w:p>
    <w:p>
      <w:pPr>
        <w:widowControl/>
        <w:jc w:val="left"/>
        <w:rPr>
          <w:rFonts w:ascii="仿宋" w:hAnsi="仿宋" w:eastAsia="仿宋" w:cs="仿宋"/>
          <w:sz w:val="28"/>
          <w:szCs w:val="28"/>
        </w:rPr>
      </w:pPr>
    </w:p>
    <w:p>
      <w:pPr>
        <w:spacing w:line="360" w:lineRule="auto"/>
        <w:ind w:firstLine="640" w:firstLineChars="200"/>
        <w:contextualSpacing/>
        <w:outlineLvl w:val="1"/>
        <w:rPr>
          <w:rFonts w:ascii="仿宋" w:hAnsi="仿宋" w:eastAsia="仿宋" w:cs="仿宋"/>
          <w:sz w:val="32"/>
          <w:szCs w:val="32"/>
        </w:rPr>
      </w:pPr>
      <w:r>
        <w:rPr>
          <w:rFonts w:hint="eastAsia" w:ascii="仿宋" w:hAnsi="仿宋" w:eastAsia="仿宋" w:cs="仿宋"/>
          <w:sz w:val="32"/>
          <w:szCs w:val="32"/>
        </w:rPr>
        <w:t>供应商的资格评审标准：</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4568"/>
        <w:gridCol w:w="1610"/>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1" w:type="pct"/>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审查分类</w:t>
            </w:r>
          </w:p>
        </w:tc>
        <w:tc>
          <w:tcPr>
            <w:tcW w:w="2537" w:type="pct"/>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审查内容</w:t>
            </w:r>
          </w:p>
        </w:tc>
        <w:tc>
          <w:tcPr>
            <w:tcW w:w="894" w:type="pct"/>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响应文件</w:t>
            </w:r>
          </w:p>
        </w:tc>
        <w:tc>
          <w:tcPr>
            <w:tcW w:w="746" w:type="pct"/>
            <w:vAlign w:val="center"/>
          </w:tcPr>
          <w:p>
            <w:pPr>
              <w:adjustRightInd w:val="0"/>
              <w:snapToGrid w:val="0"/>
              <w:jc w:val="center"/>
              <w:rPr>
                <w:rFonts w:ascii="仿宋" w:hAnsi="仿宋" w:eastAsia="仿宋" w:cs="仿宋"/>
                <w:b/>
                <w:sz w:val="28"/>
                <w:szCs w:val="28"/>
              </w:rPr>
            </w:pPr>
            <w:r>
              <w:rPr>
                <w:rFonts w:hint="eastAsia" w:ascii="仿宋" w:hAnsi="仿宋" w:eastAsia="仿宋" w:cs="仿宋"/>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1" w:type="pct"/>
            <w:vMerge w:val="restart"/>
            <w:vAlign w:val="center"/>
          </w:tcPr>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资格性</w:t>
            </w:r>
          </w:p>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审查</w:t>
            </w:r>
          </w:p>
        </w:tc>
        <w:tc>
          <w:tcPr>
            <w:tcW w:w="2537" w:type="pct"/>
            <w:vAlign w:val="center"/>
          </w:tcPr>
          <w:p>
            <w:pPr>
              <w:pStyle w:val="123"/>
              <w:spacing w:line="360" w:lineRule="auto"/>
              <w:rPr>
                <w:rFonts w:ascii="仿宋" w:hAnsi="仿宋" w:eastAsia="仿宋" w:cs="仿宋"/>
                <w:b/>
                <w:sz w:val="28"/>
                <w:szCs w:val="28"/>
              </w:rPr>
            </w:pPr>
            <w:r>
              <w:rPr>
                <w:rFonts w:hint="eastAsia" w:ascii="仿宋" w:hAnsi="仿宋" w:eastAsia="仿宋" w:cs="仿宋"/>
                <w:b/>
                <w:sz w:val="28"/>
                <w:szCs w:val="28"/>
              </w:rPr>
              <w:t>一、基本要求</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21" w:type="pct"/>
            <w:vMerge w:val="continue"/>
            <w:vAlign w:val="center"/>
          </w:tcPr>
          <w:p>
            <w:pPr>
              <w:adjustRightInd w:val="0"/>
              <w:snapToGrid w:val="0"/>
              <w:spacing w:line="360" w:lineRule="auto"/>
              <w:jc w:val="center"/>
              <w:rPr>
                <w:rFonts w:ascii="仿宋" w:hAnsi="仿宋" w:eastAsia="仿宋" w:cs="仿宋"/>
                <w:sz w:val="28"/>
                <w:szCs w:val="28"/>
              </w:rPr>
            </w:pPr>
          </w:p>
        </w:tc>
        <w:tc>
          <w:tcPr>
            <w:tcW w:w="2537" w:type="pct"/>
            <w:vAlign w:val="center"/>
          </w:tcPr>
          <w:p>
            <w:pPr>
              <w:pStyle w:val="123"/>
              <w:spacing w:line="360" w:lineRule="auto"/>
              <w:rPr>
                <w:rFonts w:ascii="仿宋" w:hAnsi="仿宋" w:eastAsia="仿宋" w:cs="仿宋"/>
                <w:sz w:val="28"/>
                <w:szCs w:val="28"/>
              </w:rPr>
            </w:pPr>
            <w:r>
              <w:rPr>
                <w:rFonts w:hint="eastAsia" w:ascii="仿宋" w:hAnsi="仿宋" w:eastAsia="仿宋" w:cs="仿宋"/>
                <w:sz w:val="28"/>
                <w:szCs w:val="28"/>
              </w:rPr>
              <w:t>1.法人营业执照</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1" w:type="pct"/>
            <w:vMerge w:val="continue"/>
            <w:vAlign w:val="center"/>
          </w:tcPr>
          <w:p>
            <w:pPr>
              <w:adjustRightInd w:val="0"/>
              <w:snapToGrid w:val="0"/>
              <w:spacing w:line="360" w:lineRule="auto"/>
              <w:jc w:val="center"/>
              <w:rPr>
                <w:rFonts w:ascii="仿宋" w:hAnsi="仿宋" w:eastAsia="仿宋" w:cs="仿宋"/>
                <w:sz w:val="28"/>
                <w:szCs w:val="28"/>
              </w:rPr>
            </w:pPr>
          </w:p>
        </w:tc>
        <w:tc>
          <w:tcPr>
            <w:tcW w:w="2537" w:type="pct"/>
            <w:vAlign w:val="center"/>
          </w:tcPr>
          <w:p>
            <w:pPr>
              <w:pStyle w:val="123"/>
              <w:spacing w:line="360" w:lineRule="auto"/>
              <w:rPr>
                <w:rFonts w:ascii="仿宋" w:hAnsi="仿宋" w:eastAsia="仿宋" w:cs="仿宋"/>
                <w:sz w:val="28"/>
                <w:szCs w:val="28"/>
              </w:rPr>
            </w:pPr>
            <w:r>
              <w:rPr>
                <w:rFonts w:hint="eastAsia" w:ascii="仿宋" w:hAnsi="仿宋" w:eastAsia="仿宋" w:cs="仿宋"/>
                <w:sz w:val="28"/>
                <w:szCs w:val="28"/>
              </w:rPr>
              <w:t>2.2019年度财务状况报告</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1" w:type="pct"/>
            <w:vMerge w:val="continue"/>
            <w:vAlign w:val="center"/>
          </w:tcPr>
          <w:p>
            <w:pPr>
              <w:adjustRightInd w:val="0"/>
              <w:snapToGrid w:val="0"/>
              <w:spacing w:line="360" w:lineRule="auto"/>
              <w:jc w:val="center"/>
              <w:rPr>
                <w:rFonts w:ascii="仿宋" w:hAnsi="仿宋" w:eastAsia="仿宋" w:cs="仿宋"/>
                <w:sz w:val="28"/>
                <w:szCs w:val="28"/>
              </w:rPr>
            </w:pPr>
          </w:p>
        </w:tc>
        <w:tc>
          <w:tcPr>
            <w:tcW w:w="2537" w:type="pct"/>
            <w:vAlign w:val="center"/>
          </w:tcPr>
          <w:p>
            <w:pPr>
              <w:pStyle w:val="123"/>
              <w:spacing w:line="360" w:lineRule="auto"/>
              <w:rPr>
                <w:rFonts w:ascii="仿宋" w:hAnsi="仿宋" w:eastAsia="仿宋" w:cs="仿宋"/>
                <w:sz w:val="28"/>
                <w:szCs w:val="28"/>
              </w:rPr>
            </w:pPr>
            <w:r>
              <w:rPr>
                <w:rFonts w:hint="eastAsia" w:ascii="仿宋" w:hAnsi="仿宋" w:eastAsia="仿宋" w:cs="仿宋"/>
                <w:sz w:val="28"/>
                <w:szCs w:val="28"/>
              </w:rPr>
              <w:t>3.依法缴纳税收和社会保险费证明</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1" w:type="pct"/>
            <w:vMerge w:val="continue"/>
            <w:vAlign w:val="center"/>
          </w:tcPr>
          <w:p>
            <w:pPr>
              <w:adjustRightInd w:val="0"/>
              <w:snapToGrid w:val="0"/>
              <w:spacing w:line="360" w:lineRule="auto"/>
              <w:jc w:val="center"/>
              <w:rPr>
                <w:rFonts w:ascii="仿宋" w:hAnsi="仿宋" w:eastAsia="仿宋" w:cs="仿宋"/>
                <w:sz w:val="28"/>
                <w:szCs w:val="28"/>
              </w:rPr>
            </w:pPr>
          </w:p>
        </w:tc>
        <w:tc>
          <w:tcPr>
            <w:tcW w:w="2537" w:type="pct"/>
            <w:vAlign w:val="center"/>
          </w:tcPr>
          <w:p>
            <w:pPr>
              <w:pStyle w:val="123"/>
              <w:spacing w:line="360" w:lineRule="auto"/>
              <w:rPr>
                <w:rFonts w:ascii="仿宋" w:hAnsi="仿宋" w:eastAsia="仿宋" w:cs="仿宋"/>
                <w:sz w:val="28"/>
                <w:szCs w:val="28"/>
              </w:rPr>
            </w:pPr>
            <w:r>
              <w:rPr>
                <w:rFonts w:hint="eastAsia" w:ascii="仿宋" w:hAnsi="仿宋" w:eastAsia="仿宋" w:cs="仿宋"/>
                <w:sz w:val="28"/>
                <w:szCs w:val="28"/>
              </w:rPr>
              <w:t>4.具备履行合同所必需的设备和专业技术能力的证明材料；</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1" w:type="pct"/>
            <w:vMerge w:val="continue"/>
            <w:vAlign w:val="center"/>
          </w:tcPr>
          <w:p>
            <w:pPr>
              <w:adjustRightInd w:val="0"/>
              <w:snapToGrid w:val="0"/>
              <w:spacing w:line="360" w:lineRule="auto"/>
              <w:jc w:val="center"/>
              <w:rPr>
                <w:rFonts w:ascii="仿宋" w:hAnsi="仿宋" w:eastAsia="仿宋" w:cs="仿宋"/>
                <w:sz w:val="28"/>
                <w:szCs w:val="28"/>
              </w:rPr>
            </w:pPr>
          </w:p>
        </w:tc>
        <w:tc>
          <w:tcPr>
            <w:tcW w:w="2537" w:type="pct"/>
            <w:vAlign w:val="center"/>
          </w:tcPr>
          <w:p>
            <w:pPr>
              <w:pStyle w:val="123"/>
              <w:spacing w:line="360" w:lineRule="auto"/>
              <w:rPr>
                <w:rFonts w:ascii="仿宋" w:hAnsi="仿宋" w:eastAsia="仿宋" w:cs="仿宋"/>
                <w:sz w:val="28"/>
                <w:szCs w:val="28"/>
              </w:rPr>
            </w:pPr>
            <w:r>
              <w:rPr>
                <w:rFonts w:hint="eastAsia" w:ascii="仿宋" w:hAnsi="仿宋" w:eastAsia="仿宋" w:cs="仿宋"/>
                <w:sz w:val="28"/>
                <w:szCs w:val="28"/>
              </w:rPr>
              <w:t>5.前3年内在经营活动中没有重大违法记录的书面声明</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1" w:type="pct"/>
            <w:vMerge w:val="continue"/>
            <w:vAlign w:val="center"/>
          </w:tcPr>
          <w:p>
            <w:pPr>
              <w:adjustRightInd w:val="0"/>
              <w:snapToGrid w:val="0"/>
              <w:spacing w:line="360" w:lineRule="auto"/>
              <w:jc w:val="center"/>
              <w:rPr>
                <w:rFonts w:ascii="仿宋" w:hAnsi="仿宋" w:eastAsia="仿宋" w:cs="仿宋"/>
                <w:sz w:val="28"/>
                <w:szCs w:val="28"/>
              </w:rPr>
            </w:pPr>
          </w:p>
        </w:tc>
        <w:tc>
          <w:tcPr>
            <w:tcW w:w="2537" w:type="pct"/>
            <w:vAlign w:val="center"/>
          </w:tcPr>
          <w:p>
            <w:pPr>
              <w:spacing w:line="360" w:lineRule="auto"/>
              <w:rPr>
                <w:rFonts w:ascii="仿宋" w:hAnsi="仿宋" w:eastAsia="仿宋" w:cs="仿宋"/>
                <w:sz w:val="28"/>
                <w:szCs w:val="28"/>
              </w:rPr>
            </w:pPr>
            <w:r>
              <w:rPr>
                <w:rFonts w:hint="eastAsia" w:ascii="仿宋" w:hAnsi="仿宋" w:eastAsia="仿宋" w:cs="仿宋"/>
                <w:sz w:val="28"/>
                <w:szCs w:val="28"/>
              </w:rPr>
              <w:t>6.法人代表授权书</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1" w:type="pct"/>
            <w:vMerge w:val="continue"/>
            <w:vAlign w:val="center"/>
          </w:tcPr>
          <w:p>
            <w:pPr>
              <w:adjustRightInd w:val="0"/>
              <w:snapToGrid w:val="0"/>
              <w:spacing w:line="360" w:lineRule="auto"/>
              <w:jc w:val="center"/>
              <w:rPr>
                <w:rFonts w:ascii="仿宋" w:hAnsi="仿宋" w:eastAsia="仿宋" w:cs="仿宋"/>
                <w:sz w:val="28"/>
                <w:szCs w:val="28"/>
              </w:rPr>
            </w:pPr>
          </w:p>
        </w:tc>
        <w:tc>
          <w:tcPr>
            <w:tcW w:w="2537" w:type="pct"/>
            <w:vAlign w:val="center"/>
          </w:tcPr>
          <w:p>
            <w:pPr>
              <w:pStyle w:val="123"/>
              <w:spacing w:line="360" w:lineRule="auto"/>
              <w:rPr>
                <w:rFonts w:ascii="仿宋" w:hAnsi="仿宋" w:eastAsia="仿宋" w:cs="仿宋"/>
                <w:b/>
                <w:sz w:val="28"/>
                <w:szCs w:val="28"/>
              </w:rPr>
            </w:pPr>
            <w:r>
              <w:rPr>
                <w:rFonts w:hint="eastAsia" w:ascii="仿宋" w:hAnsi="仿宋" w:eastAsia="仿宋" w:cs="仿宋"/>
                <w:b/>
                <w:sz w:val="28"/>
                <w:szCs w:val="28"/>
              </w:rPr>
              <w:t>二、特定要求：公安部信息安全等级保护评估中心颁发的《网络安全等级保护测评机构推荐证书》</w:t>
            </w:r>
          </w:p>
        </w:tc>
        <w:tc>
          <w:tcPr>
            <w:tcW w:w="894" w:type="pct"/>
            <w:vAlign w:val="center"/>
          </w:tcPr>
          <w:p>
            <w:pPr>
              <w:adjustRightInd w:val="0"/>
              <w:snapToGrid w:val="0"/>
              <w:spacing w:line="360" w:lineRule="auto"/>
              <w:rPr>
                <w:rFonts w:ascii="仿宋" w:hAnsi="仿宋" w:eastAsia="仿宋" w:cs="仿宋"/>
                <w:sz w:val="28"/>
                <w:szCs w:val="28"/>
              </w:rPr>
            </w:pPr>
          </w:p>
        </w:tc>
        <w:tc>
          <w:tcPr>
            <w:tcW w:w="746" w:type="pct"/>
            <w:vAlign w:val="center"/>
          </w:tcPr>
          <w:p>
            <w:pPr>
              <w:adjustRightInd w:val="0"/>
              <w:snapToGrid w:val="0"/>
              <w:spacing w:line="360" w:lineRule="auto"/>
              <w:rPr>
                <w:rFonts w:ascii="仿宋" w:hAnsi="仿宋" w:eastAsia="仿宋" w:cs="仿宋"/>
                <w:sz w:val="28"/>
                <w:szCs w:val="28"/>
              </w:rPr>
            </w:pPr>
          </w:p>
        </w:tc>
      </w:tr>
    </w:tbl>
    <w:p>
      <w:pPr>
        <w:spacing w:before="240" w:after="240" w:line="360" w:lineRule="auto"/>
        <w:jc w:val="center"/>
        <w:rPr>
          <w:rFonts w:ascii="仿宋" w:hAnsi="仿宋" w:eastAsia="仿宋" w:cs="仿宋"/>
          <w:sz w:val="28"/>
          <w:szCs w:val="28"/>
        </w:rPr>
      </w:pPr>
      <w:r>
        <w:rPr>
          <w:rFonts w:hint="eastAsia" w:ascii="仿宋" w:hAnsi="仿宋" w:eastAsia="仿宋" w:cs="仿宋"/>
          <w:sz w:val="28"/>
          <w:szCs w:val="28"/>
        </w:rPr>
        <w:br w:type="page"/>
      </w:r>
      <w:bookmarkEnd w:id="5"/>
      <w:bookmarkEnd w:id="6"/>
    </w:p>
    <w:p>
      <w:pPr>
        <w:autoSpaceDE w:val="0"/>
        <w:autoSpaceDN w:val="0"/>
        <w:adjustRightInd w:val="0"/>
        <w:spacing w:line="580" w:lineRule="exact"/>
        <w:jc w:val="center"/>
        <w:outlineLvl w:val="0"/>
        <w:rPr>
          <w:rFonts w:hint="eastAsia" w:eastAsia="方正小标宋_GBK"/>
          <w:bCs/>
          <w:sz w:val="44"/>
          <w:szCs w:val="44"/>
          <w:lang w:val="zh-CN"/>
        </w:rPr>
      </w:pPr>
      <w:r>
        <w:rPr>
          <w:rFonts w:hint="eastAsia" w:eastAsia="方正小标宋_GBK"/>
          <w:bCs/>
          <w:sz w:val="44"/>
          <w:szCs w:val="44"/>
          <w:lang w:val="zh-CN"/>
        </w:rPr>
        <w:t>第五部分 合同授予</w:t>
      </w:r>
    </w:p>
    <w:p>
      <w:pPr>
        <w:spacing w:line="360" w:lineRule="auto"/>
        <w:ind w:firstLine="560" w:firstLineChars="200"/>
        <w:contextualSpacing/>
        <w:rPr>
          <w:rFonts w:ascii="仿宋" w:hAnsi="仿宋" w:eastAsia="仿宋" w:cs="仿宋"/>
          <w:sz w:val="28"/>
          <w:szCs w:val="28"/>
        </w:rPr>
      </w:pP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中标单位在接到《中标通知书》后5日内必须按照邀请招标文件及投标文件确定的事项签订采购合同。所签合同不得对采购文件作实质性修改。采购人不得向中标单位提出不合理的要求作为签订合同的条件，不得与中标单位私下订立背离采购文件实质性内容的协议。</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采购人按合同约定积极配合中标单位履约，中标单位履约到位后，请以书面形式向采购人提出验收申请，采购人接到申请后原则上在5个工作日内及时组织相关专业技术人员，必要时邀请质检等部门共同参与验收，并出具验收报告，在验收合格的原则上5个工作日内支付相应款项。</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采购人故意推迟项目验收时间的，与中标单位串通或要求中标单位通过减少货物数量或降低服务标准的，在履行合同中采取更改配置、调换物品等手段的，要求中标单位出具虚假发票或任意更改销售发票的，谋取不正当利益的，承担相应的法律责任。</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四、中标单位出现违约情形，应当及时纠正或补偿；造成损失的，按合同约定追究违约责任；发现有假冒、伪劣、走私产品、商业贿赂等违法情形的，应由采购人移交工商、质监、公安等行政执法部门依法查处。</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五、不响应付款方式的，视同投标文件无效，按无效投标文件处理。</w:t>
      </w:r>
    </w:p>
    <w:p>
      <w:pPr>
        <w:spacing w:line="360" w:lineRule="auto"/>
        <w:ind w:firstLine="640" w:firstLineChars="200"/>
        <w:contextualSpacing/>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采购人在中标单位测评任务完成，并提交测评报告后10个工作日内一次性支付项目款项。</w:t>
      </w:r>
    </w:p>
    <w:p>
      <w:pPr>
        <w:autoSpaceDE w:val="0"/>
        <w:autoSpaceDN w:val="0"/>
        <w:adjustRightInd w:val="0"/>
        <w:spacing w:line="580" w:lineRule="exact"/>
        <w:jc w:val="center"/>
        <w:outlineLvl w:val="0"/>
        <w:rPr>
          <w:rFonts w:hint="eastAsia" w:eastAsia="方正小标宋_GBK"/>
          <w:bCs/>
          <w:sz w:val="44"/>
          <w:szCs w:val="44"/>
          <w:lang w:val="zh-CN"/>
        </w:rPr>
      </w:pPr>
      <w:r>
        <w:rPr>
          <w:rFonts w:hint="eastAsia" w:ascii="仿宋" w:hAnsi="仿宋" w:eastAsia="仿宋" w:cs="仿宋"/>
          <w:sz w:val="28"/>
          <w:szCs w:val="28"/>
        </w:rPr>
        <w:br w:type="page"/>
      </w:r>
      <w:r>
        <w:rPr>
          <w:rFonts w:hint="eastAsia" w:eastAsia="方正小标宋_GBK"/>
          <w:bCs/>
          <w:sz w:val="44"/>
          <w:szCs w:val="44"/>
          <w:lang w:val="zh-CN"/>
        </w:rPr>
        <w:t>第六部分 质疑提出和处理</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一、质疑的提出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1、质疑人必须是直接参加本次投标活动的当事人。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对本次投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对不能提供相关佐证材料的、涉及商业秘密的、非书面形式的、非送达的、匿名的《质疑函》将不予受理。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相关佐证材料要具备客观性、关联性、合法性，无法查实的（如宣传册、媒体报道、猜测、推理等）不能作为佐证材料。</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采购人不负责搜集相关佐证材料等工作。</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二、《质疑函》的受理和回复</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1、《质疑函》须由质疑人的法定代表人或参加本次投标的被授权人送达采购人和代理机构。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对符合提出质疑要求的，采购人签收并出具《质疑受理通知书》。在处理过程中，发现需要质疑人进一步补充相关佐证材料的，请质疑人在规定的时间内提供，质疑回复时间相应顺延。质疑人不能按时提供相关佐证材料的，视同放弃质疑。</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3、对不符合提出质疑要求的，出具《质疑退回通知书》并提出相关补充材料要求，质疑人未在规定的时间内提供补充佐证材料的，视同放弃质疑。</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4、采购人负责将质疑人提出的质疑相关材料提供给相关专家或评审小组审核，并将审核意见回复质疑人。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5、因质疑情况复杂，组织论证或审查时间较长的，采购人以书面形式通知质疑人，可适当延长质疑回复处理时间。</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三、质疑处理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1、质疑成立的处理。采购人终止采购，并建议有关部门给相关当事人予以处理。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2、质疑不成立的处理。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1）质疑人书面《申请撤回质疑函》的，不作违约处理。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2）质疑人在规定的时间内不配合进行质疑调查处理的，按自动撤回《质疑函》处理。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3）质疑人不按《质疑函》格式就提出质疑的，作违约处理。同时，视情列入不良投标人名单。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4）质疑人虽提供了相关佐证材料，但不能证明其质疑成立的，采购人请质疑人补充相关佐证材料，仍不能证明其质疑成立的，作违约处理。并将其列入不良投标人名单。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5）质疑人不能提供相关佐证材料的，采购人已指出，质疑人仍然坚持提出质疑的，作违约处理。同时，列入不良投标人名单。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对明显有违事实的、经相关专家或磋商小组认定无依据的、经其他投标人举证无依据的质疑，作违约处理，列入不良投标人名单；同时，对其中每一项不成立的质疑给予质疑人1年内禁入本区域内的政府采购活动的违约处理，依次类推；视情在国家级、省相关媒体和南通政府采购网予以披露。</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7）质疑人承担使用虚假材料或恶意方式质疑的法律责任。</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四、违约处理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无佐证材料的举报作违约处理。投标人不得进行不提供相关佐证材料（含无法查实的如宣传册、媒体报道、猜测、推理等）向有关部门的举报，否则作违约处理。同时对其在1至3年内禁入由采购人组织的政府采购活动的违约处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2、投诉不成立的作违约处理。投标人进行质疑后，采购人回复质疑不成立，投标人仍进行投诉的，并最终投诉不成立的，作违约处理。采购人有权对其在1至3年内禁入由采购人组织的政府采购活动的违约处理。</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五、其他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1、《质疑函》、《质疑回复函》，质疑、举报、投诉不成立的等相关情况，视情在国家级、省相关媒体和南通政府采购网予以披露。并建议相关政府采购机构对该投标人同步实施1至3年内禁入。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2、质疑投标人对采购人的答复不满意或者采购人未在规定的时间内作出答复的，可以在答复期满后15个工作日内向政府采购监督管理部门投诉</w:t>
      </w:r>
      <w:bookmarkEnd w:id="4"/>
      <w:r>
        <w:rPr>
          <w:rFonts w:hint="eastAsia" w:ascii="仿宋" w:hAnsi="仿宋" w:eastAsia="仿宋" w:cs="仿宋"/>
          <w:sz w:val="32"/>
          <w:szCs w:val="32"/>
        </w:rPr>
        <w:t>。</w:t>
      </w:r>
    </w:p>
    <w:p>
      <w:pPr>
        <w:spacing w:line="360" w:lineRule="auto"/>
        <w:ind w:firstLine="560" w:firstLineChars="200"/>
        <w:rPr>
          <w:rFonts w:ascii="仿宋" w:hAnsi="仿宋" w:eastAsia="仿宋" w:cs="仿宋"/>
          <w:sz w:val="28"/>
          <w:szCs w:val="28"/>
        </w:rPr>
      </w:pPr>
    </w:p>
    <w:p>
      <w:pPr>
        <w:autoSpaceDE w:val="0"/>
        <w:autoSpaceDN w:val="0"/>
        <w:adjustRightInd w:val="0"/>
        <w:spacing w:line="580" w:lineRule="exact"/>
        <w:jc w:val="center"/>
        <w:outlineLvl w:val="0"/>
        <w:rPr>
          <w:rFonts w:hint="eastAsia" w:eastAsia="方正小标宋_GBK"/>
          <w:bCs/>
          <w:sz w:val="44"/>
          <w:szCs w:val="44"/>
          <w:lang w:val="zh-CN"/>
        </w:rPr>
      </w:pPr>
      <w:r>
        <w:rPr>
          <w:rFonts w:hint="eastAsia" w:ascii="仿宋" w:hAnsi="仿宋" w:eastAsia="仿宋" w:cs="仿宋"/>
          <w:sz w:val="28"/>
          <w:szCs w:val="28"/>
        </w:rPr>
        <w:br w:type="page"/>
      </w:r>
      <w:r>
        <w:rPr>
          <w:rFonts w:hint="eastAsia" w:eastAsia="方正小标宋_GBK"/>
          <w:bCs/>
          <w:sz w:val="44"/>
          <w:szCs w:val="44"/>
          <w:lang w:val="zh-CN"/>
        </w:rPr>
        <w:t>第七部分 投标文件组成及格式</w:t>
      </w:r>
    </w:p>
    <w:p>
      <w:pPr>
        <w:autoSpaceDE w:val="0"/>
        <w:autoSpaceDN w:val="0"/>
        <w:adjustRightInd w:val="0"/>
        <w:spacing w:line="360" w:lineRule="auto"/>
        <w:ind w:firstLine="643"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本次招标项目采用资格后审方式，投标人须按要求装订密封后一起递交。投标文件由资格审查文件、商务技术文件和价格文件三部分组成，可装订成一册。</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一、资格审查文件</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1、投标声明函</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2、法定代表人身份证明</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3、授权委托书</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4、企业法人营业执照（副本）复印件</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5、2019年度财务报告</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6、缴纳税收和社会保障资金证明</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7、履行合同所必需的设备和专业技术能力</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8、参加政府采购活动前三年内，在经营活动中没有重大违法记录</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9、公安部信息安全等级保护评估中心颁发的《网络安全等级保护测评机构推荐证书》</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以上材料为复印件的均需加盖投标人公章。</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二、商务技术文件</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1、针对本项目的等保测评方案</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2、项目组成员名单、相应测评证书和投标单位为其缴纳社保证明</w:t>
      </w:r>
    </w:p>
    <w:p>
      <w:pPr>
        <w:autoSpaceDE w:val="0"/>
        <w:autoSpaceDN w:val="0"/>
        <w:adjustRightIn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3、测评服务过程中，提供本地化服务及应急响应，提供本地服务人员的履历资料，本地化服务方案及相关证明材料。</w:t>
      </w:r>
    </w:p>
    <w:p>
      <w:pPr>
        <w:snapToGrid w:val="0"/>
        <w:spacing w:line="580" w:lineRule="exact"/>
        <w:ind w:firstLine="555"/>
        <w:contextualSpacing/>
        <w:rPr>
          <w:rFonts w:hint="eastAsia" w:ascii="黑体" w:hAnsi="黑体" w:eastAsia="黑体" w:cs="黑体"/>
          <w:sz w:val="32"/>
          <w:szCs w:val="32"/>
        </w:rPr>
      </w:pPr>
      <w:r>
        <w:rPr>
          <w:rFonts w:hint="eastAsia" w:ascii="黑体" w:hAnsi="黑体" w:eastAsia="黑体" w:cs="黑体"/>
          <w:sz w:val="32"/>
          <w:szCs w:val="32"/>
        </w:rPr>
        <w:t>三、价格文件</w:t>
      </w:r>
    </w:p>
    <w:p>
      <w:pPr>
        <w:autoSpaceDE w:val="0"/>
        <w:autoSpaceDN w:val="0"/>
        <w:adjustRightInd w:val="0"/>
        <w:spacing w:line="360" w:lineRule="auto"/>
        <w:ind w:firstLine="640" w:firstLineChars="200"/>
        <w:rPr>
          <w:rFonts w:eastAsia="方正仿宋_GBK"/>
          <w:sz w:val="32"/>
          <w:szCs w:val="32"/>
        </w:rPr>
      </w:pPr>
      <w:r>
        <w:rPr>
          <w:rFonts w:hint="eastAsia" w:eastAsia="方正仿宋_GBK"/>
          <w:sz w:val="32"/>
          <w:szCs w:val="32"/>
        </w:rPr>
        <w:t>1、报价函</w:t>
      </w:r>
    </w:p>
    <w:p>
      <w:pPr>
        <w:rPr>
          <w:rFonts w:ascii="仿宋" w:hAnsi="仿宋" w:eastAsia="仿宋" w:cs="仿宋"/>
          <w:sz w:val="28"/>
          <w:szCs w:val="28"/>
        </w:rPr>
      </w:pPr>
      <w:r>
        <w:rPr>
          <w:rFonts w:hint="eastAsia" w:ascii="仿宋" w:hAnsi="仿宋" w:eastAsia="仿宋" w:cs="仿宋"/>
          <w:sz w:val="28"/>
          <w:szCs w:val="28"/>
        </w:rPr>
        <w:br w:type="page"/>
      </w:r>
    </w:p>
    <w:p>
      <w:pPr>
        <w:outlineLvl w:val="0"/>
        <w:rPr>
          <w:rFonts w:ascii="仿宋" w:hAnsi="仿宋" w:eastAsia="仿宋" w:cs="仿宋"/>
          <w:b/>
          <w:sz w:val="28"/>
          <w:szCs w:val="28"/>
        </w:rPr>
      </w:pPr>
      <w:r>
        <w:rPr>
          <w:rFonts w:hint="eastAsia" w:eastAsia="方正小标宋_GBK"/>
          <w:bCs/>
          <w:sz w:val="44"/>
          <w:szCs w:val="44"/>
          <w:lang w:val="zh-CN"/>
        </w:rPr>
        <w:t>附件</w:t>
      </w:r>
      <w:r>
        <w:rPr>
          <w:rFonts w:hint="eastAsia" w:ascii="仿宋" w:hAnsi="仿宋" w:eastAsia="仿宋" w:cs="仿宋"/>
          <w:b/>
          <w:sz w:val="28"/>
          <w:szCs w:val="28"/>
        </w:rPr>
        <w:t>：</w:t>
      </w:r>
    </w:p>
    <w:p>
      <w:pPr>
        <w:spacing w:line="360" w:lineRule="auto"/>
        <w:jc w:val="center"/>
        <w:outlineLvl w:val="1"/>
        <w:rPr>
          <w:rFonts w:hint="eastAsia" w:ascii="方正仿宋_GBK" w:hAnsi="方正仿宋_GBK" w:eastAsia="方正仿宋_GBK" w:cs="方正仿宋_GBK"/>
          <w:b/>
          <w:sz w:val="32"/>
          <w:szCs w:val="32"/>
        </w:rPr>
      </w:pPr>
      <w:bookmarkStart w:id="7" w:name="_GoBack"/>
      <w:r>
        <w:rPr>
          <w:rFonts w:hint="eastAsia" w:ascii="方正仿宋_GBK" w:hAnsi="方正仿宋_GBK" w:eastAsia="方正仿宋_GBK" w:cs="方正仿宋_GBK"/>
          <w:b/>
          <w:sz w:val="32"/>
          <w:szCs w:val="32"/>
        </w:rPr>
        <w:t>法定代表人身份证明</w:t>
      </w:r>
    </w:p>
    <w:p>
      <w:pPr>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（法定代表人参加投标，须出示此证明）</w:t>
      </w:r>
    </w:p>
    <w:p>
      <w:pPr>
        <w:spacing w:line="360" w:lineRule="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u w:val="single"/>
        </w:rPr>
        <w:t>中共南通市委组织部：</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我公司法定代表人参加贵单位组织的（采购项目名称及项目编号）项目招标采购活动，全权代表我公司处理响应的有关事宜。</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附：法定代表人情况：</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   性别：   年龄：     职务：</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身份证号码：</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手机：   传真：</w:t>
      </w:r>
    </w:p>
    <w:p>
      <w:pPr>
        <w:spacing w:line="360" w:lineRule="auto"/>
        <w:rPr>
          <w:rFonts w:hint="eastAsia" w:ascii="方正仿宋_GBK" w:hAnsi="方正仿宋_GBK" w:eastAsia="方正仿宋_GBK" w:cs="方正仿宋_GBK"/>
          <w:sz w:val="32"/>
          <w:szCs w:val="32"/>
        </w:rPr>
      </w:pPr>
    </w:p>
    <w:p>
      <w:pPr>
        <w:spacing w:line="360" w:lineRule="auto"/>
        <w:rPr>
          <w:rFonts w:hint="eastAsia" w:ascii="方正仿宋_GBK" w:hAnsi="方正仿宋_GBK" w:eastAsia="方正仿宋_GBK" w:cs="方正仿宋_GBK"/>
          <w:sz w:val="32"/>
          <w:szCs w:val="32"/>
        </w:rPr>
      </w:pPr>
    </w:p>
    <w:p>
      <w:pPr>
        <w:spacing w:line="360" w:lineRule="auto"/>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单位名称（公章）             法定代表人（签字或盖章）       </w:t>
      </w:r>
    </w:p>
    <w:p>
      <w:pPr>
        <w:spacing w:line="360" w:lineRule="auto"/>
        <w:ind w:firstLine="1600" w:firstLineChars="5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年   月   日                 年   月    日  </w:t>
      </w:r>
    </w:p>
    <w:p>
      <w:pPr>
        <w:spacing w:line="360" w:lineRule="auto"/>
        <w:ind w:firstLine="1600" w:firstLineChars="500"/>
        <w:jc w:val="right"/>
        <w:rPr>
          <w:rFonts w:hint="eastAsia" w:ascii="方正仿宋_GBK" w:hAnsi="方正仿宋_GBK" w:eastAsia="方正仿宋_GBK" w:cs="方正仿宋_GBK"/>
          <w:sz w:val="32"/>
          <w:szCs w:val="32"/>
        </w:rPr>
      </w:pP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360" w:lineRule="auto"/>
        <w:ind w:firstLine="3040" w:firstLineChars="9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（粘贴此处）</w:t>
      </w:r>
    </w:p>
    <w:p>
      <w:pPr>
        <w:spacing w:line="360" w:lineRule="auto"/>
        <w:jc w:val="center"/>
        <w:outlineLvl w:val="1"/>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b/>
          <w:sz w:val="32"/>
          <w:szCs w:val="32"/>
        </w:rPr>
        <w:t>授权委托书</w:t>
      </w:r>
    </w:p>
    <w:p>
      <w:pPr>
        <w:spacing w:line="360"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（非法定代表人参加投标，须出示此证明）</w:t>
      </w:r>
    </w:p>
    <w:p>
      <w:pPr>
        <w:snapToGrid w:val="0"/>
        <w:spacing w:line="360" w:lineRule="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u w:val="single"/>
        </w:rPr>
        <w:t>中共南通市委组织部：</w:t>
      </w:r>
    </w:p>
    <w:p>
      <w:pPr>
        <w:snapToGrid w:val="0"/>
        <w:spacing w:line="360" w:lineRule="auto"/>
        <w:rPr>
          <w:rFonts w:hint="eastAsia" w:ascii="方正仿宋_GBK" w:hAnsi="方正仿宋_GBK" w:eastAsia="方正仿宋_GBK" w:cs="方正仿宋_GBK"/>
          <w:sz w:val="32"/>
          <w:szCs w:val="32"/>
        </w:rPr>
      </w:pPr>
    </w:p>
    <w:p>
      <w:pPr>
        <w:pStyle w:val="21"/>
        <w:adjustRightInd w:val="0"/>
        <w:snapToGrid w:val="0"/>
        <w:spacing w:line="360" w:lineRule="auto"/>
        <w:ind w:firstLine="640" w:firstLineChars="200"/>
        <w:jc w:val="left"/>
        <w:rPr>
          <w:rFonts w:hint="eastAsia" w:ascii="方正仿宋_GBK" w:hAnsi="方正仿宋_GBK" w:eastAsia="方正仿宋_GBK" w:cs="方正仿宋_GBK"/>
          <w:kern w:val="2"/>
          <w:sz w:val="32"/>
          <w:szCs w:val="32"/>
          <w:lang w:val="en-US"/>
        </w:rPr>
      </w:pPr>
      <w:r>
        <w:rPr>
          <w:rFonts w:hint="eastAsia" w:ascii="方正仿宋_GBK" w:hAnsi="方正仿宋_GBK" w:eastAsia="方正仿宋_GBK" w:cs="方正仿宋_GBK"/>
          <w:kern w:val="2"/>
          <w:sz w:val="32"/>
          <w:szCs w:val="32"/>
          <w:lang w:val="en-US"/>
        </w:rPr>
        <w:t>兹授权</w:t>
      </w:r>
      <w:r>
        <w:rPr>
          <w:rFonts w:hint="eastAsia" w:ascii="方正仿宋_GBK" w:hAnsi="方正仿宋_GBK" w:eastAsia="方正仿宋_GBK" w:cs="方正仿宋_GBK"/>
          <w:kern w:val="2"/>
          <w:sz w:val="32"/>
          <w:szCs w:val="32"/>
          <w:u w:val="single"/>
          <w:lang w:val="en-US"/>
        </w:rPr>
        <w:t xml:space="preserve">      </w:t>
      </w:r>
      <w:r>
        <w:rPr>
          <w:rFonts w:hint="eastAsia" w:ascii="方正仿宋_GBK" w:hAnsi="方正仿宋_GBK" w:eastAsia="方正仿宋_GBK" w:cs="方正仿宋_GBK"/>
          <w:kern w:val="2"/>
          <w:sz w:val="32"/>
          <w:szCs w:val="32"/>
          <w:lang w:val="en-US"/>
        </w:rPr>
        <w:t>（被授权人的姓名）代表我公司参加（采购项目名称及项目编号）的政府采购活动，全权处理一切与该项目招标有关的事务。其在办理上述事宜过程中所签署的所有文件我公司均予以承认。</w:t>
      </w:r>
    </w:p>
    <w:p>
      <w:pPr>
        <w:pStyle w:val="21"/>
        <w:adjustRightInd w:val="0"/>
        <w:snapToGrid w:val="0"/>
        <w:spacing w:line="360" w:lineRule="auto"/>
        <w:ind w:firstLine="640" w:firstLineChars="200"/>
        <w:jc w:val="left"/>
        <w:rPr>
          <w:rFonts w:hint="eastAsia" w:ascii="方正仿宋_GBK" w:hAnsi="方正仿宋_GBK" w:eastAsia="方正仿宋_GBK" w:cs="方正仿宋_GBK"/>
          <w:kern w:val="2"/>
          <w:sz w:val="32"/>
          <w:szCs w:val="32"/>
          <w:lang w:val="en-US"/>
        </w:rPr>
      </w:pPr>
      <w:r>
        <w:rPr>
          <w:rFonts w:hint="eastAsia" w:ascii="方正仿宋_GBK" w:hAnsi="方正仿宋_GBK" w:eastAsia="方正仿宋_GBK" w:cs="方正仿宋_GBK"/>
          <w:kern w:val="2"/>
          <w:sz w:val="32"/>
          <w:szCs w:val="32"/>
          <w:lang w:val="en-US"/>
        </w:rPr>
        <w:t>被授权人无转委托权，特此委托。</w:t>
      </w:r>
    </w:p>
    <w:p>
      <w:pPr>
        <w:pStyle w:val="21"/>
        <w:adjustRightInd w:val="0"/>
        <w:snapToGrid w:val="0"/>
        <w:spacing w:line="360" w:lineRule="auto"/>
        <w:ind w:firstLine="640" w:firstLineChars="200"/>
        <w:jc w:val="left"/>
        <w:rPr>
          <w:rFonts w:hint="eastAsia" w:ascii="方正仿宋_GBK" w:hAnsi="方正仿宋_GBK" w:eastAsia="方正仿宋_GBK" w:cs="方正仿宋_GBK"/>
          <w:kern w:val="2"/>
          <w:sz w:val="32"/>
          <w:szCs w:val="32"/>
          <w:lang w:val="en-US"/>
        </w:rPr>
      </w:pP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附：被授权人情况：</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姓名： 性别：年龄：职务：</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身份证号码：</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手机： 传真：</w:t>
      </w:r>
    </w:p>
    <w:p>
      <w:pPr>
        <w:spacing w:line="360" w:lineRule="auto"/>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单位名称（公章）             法定代表人（签字或盖章）</w:t>
      </w:r>
    </w:p>
    <w:p>
      <w:pPr>
        <w:spacing w:line="360" w:lineRule="auto"/>
        <w:ind w:firstLine="1600" w:firstLineChars="5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年   月   日                 年   月    日  </w:t>
      </w:r>
    </w:p>
    <w:p>
      <w:pPr>
        <w:spacing w:line="360" w:lineRule="auto"/>
        <w:rPr>
          <w:rFonts w:hint="eastAsia" w:ascii="方正仿宋_GBK" w:hAnsi="方正仿宋_GBK" w:eastAsia="方正仿宋_GBK" w:cs="方正仿宋_GBK"/>
          <w:sz w:val="32"/>
          <w:szCs w:val="32"/>
        </w:rPr>
      </w:pP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被授权人身份证复印件</w:t>
      </w:r>
    </w:p>
    <w:p>
      <w:pPr>
        <w:spacing w:line="360" w:lineRule="auto"/>
        <w:ind w:firstLine="3040" w:firstLineChars="9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（粘贴此处）</w:t>
      </w:r>
    </w:p>
    <w:p>
      <w:pPr>
        <w:spacing w:line="360" w:lineRule="auto"/>
        <w:rPr>
          <w:rFonts w:hint="eastAsia" w:ascii="方正仿宋_GBK" w:hAnsi="方正仿宋_GBK" w:eastAsia="方正仿宋_GBK" w:cs="方正仿宋_GBK"/>
          <w:sz w:val="32"/>
          <w:szCs w:val="32"/>
        </w:rPr>
      </w:pPr>
    </w:p>
    <w:p>
      <w:pPr>
        <w:spacing w:line="360" w:lineRule="auto"/>
        <w:ind w:firstLine="640" w:firstLineChars="200"/>
        <w:rPr>
          <w:rFonts w:hint="eastAsia" w:ascii="方正仿宋_GBK" w:hAnsi="方正仿宋_GBK" w:eastAsia="方正仿宋_GBK" w:cs="方正仿宋_GBK"/>
          <w:sz w:val="32"/>
          <w:szCs w:val="32"/>
        </w:rPr>
      </w:pPr>
    </w:p>
    <w:p>
      <w:pPr>
        <w:widowControl/>
        <w:tabs>
          <w:tab w:val="left" w:pos="0"/>
          <w:tab w:val="left" w:pos="993"/>
          <w:tab w:val="left" w:pos="1134"/>
        </w:tabs>
        <w:spacing w:line="360" w:lineRule="auto"/>
        <w:jc w:val="center"/>
        <w:outlineLvl w:val="1"/>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br w:type="page"/>
      </w:r>
      <w:r>
        <w:rPr>
          <w:rFonts w:hint="eastAsia" w:ascii="方正仿宋_GBK" w:hAnsi="方正仿宋_GBK" w:eastAsia="方正仿宋_GBK" w:cs="方正仿宋_GBK"/>
          <w:b/>
          <w:sz w:val="32"/>
          <w:szCs w:val="32"/>
        </w:rPr>
        <w:t xml:space="preserve">报价函 </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中共南通市委组织部：</w:t>
      </w:r>
      <w:r>
        <w:rPr>
          <w:rFonts w:hint="eastAsia" w:ascii="方正仿宋_GBK" w:hAnsi="方正仿宋_GBK" w:eastAsia="方正仿宋_GBK" w:cs="方正仿宋_GBK"/>
          <w:sz w:val="32"/>
          <w:szCs w:val="32"/>
        </w:rPr>
        <w:t>（招标人名称）</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（一）根据已收到的项目建设邀请招标文件，我单位经研究招标文件和有关资料后，愿意按招标文件规定的内容承担该工程的建设任务，严格执行投标人所承担的责任和义务。</w:t>
      </w:r>
    </w:p>
    <w:p>
      <w:p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（二）（项目名称）项目收费为人民币</w:t>
      </w:r>
      <w:r>
        <w:rPr>
          <w:rFonts w:hint="eastAsia" w:ascii="方正仿宋_GBK" w:hAnsi="方正仿宋_GBK" w:eastAsia="方正仿宋_GBK" w:cs="方正仿宋_GBK"/>
          <w:sz w:val="32"/>
          <w:szCs w:val="32"/>
          <w:u w:val="single"/>
        </w:rPr>
        <w:t xml:space="preserve">大写          </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u w:val="single"/>
        </w:rPr>
        <w:t xml:space="preserve">小写       </w:t>
      </w:r>
      <w:r>
        <w:rPr>
          <w:rFonts w:hint="eastAsia" w:ascii="方正仿宋_GBK" w:hAnsi="方正仿宋_GBK" w:eastAsia="方正仿宋_GBK" w:cs="方正仿宋_GBK"/>
          <w:sz w:val="32"/>
          <w:szCs w:val="32"/>
        </w:rPr>
        <w:t xml:space="preserve">万元）。 </w:t>
      </w:r>
    </w:p>
    <w:p>
      <w:pPr>
        <w:spacing w:line="360" w:lineRule="auto"/>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（三）如果我方中标，我们保证按招标文件的要求和采购人签订测评服务合同，成立测评项目部，选派高级测评师（姓名）进驻施工现场实施测评合同。</w:t>
      </w:r>
    </w:p>
    <w:p>
      <w:pPr>
        <w:spacing w:line="360" w:lineRule="auto"/>
        <w:ind w:firstLine="48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（四）贵单位的招标文件及其附件、中标通知书和本投标文件将构成约束我们双方的合同。</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投标人（法人盖章）：</w:t>
      </w:r>
    </w:p>
    <w:p>
      <w:pPr>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法定代表人或授权委托人（签字或盖章）</w:t>
      </w:r>
    </w:p>
    <w:p>
      <w:pPr>
        <w:spacing w:line="360" w:lineRule="auto"/>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日期：      年     月     日</w:t>
      </w:r>
    </w:p>
    <w:p>
      <w:pPr>
        <w:widowControl/>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pacing w:line="360" w:lineRule="auto"/>
        <w:jc w:val="center"/>
        <w:outlineLvl w:val="1"/>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投标声明函</w:t>
      </w:r>
    </w:p>
    <w:p>
      <w:pPr>
        <w:widowControl/>
        <w:spacing w:line="360" w:lineRule="auto"/>
        <w:jc w:val="lef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u w:val="single"/>
        </w:rPr>
        <w:t>中共南通市委组织部：</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根据贵方</w:t>
      </w:r>
      <w:r>
        <w:rPr>
          <w:rFonts w:hint="eastAsia" w:ascii="方正仿宋_GBK" w:hAnsi="方正仿宋_GBK" w:eastAsia="方正仿宋_GBK" w:cs="方正仿宋_GBK"/>
          <w:sz w:val="32"/>
          <w:szCs w:val="32"/>
          <w:u w:val="single"/>
        </w:rPr>
        <w:t>（项目名称）</w:t>
      </w:r>
      <w:r>
        <w:rPr>
          <w:rFonts w:hint="eastAsia" w:ascii="方正仿宋_GBK" w:hAnsi="方正仿宋_GBK" w:eastAsia="方正仿宋_GBK" w:cs="方正仿宋_GBK"/>
          <w:sz w:val="32"/>
          <w:szCs w:val="32"/>
        </w:rPr>
        <w:t>投标邀请，正式授权下述签字人</w:t>
      </w:r>
      <w:r>
        <w:rPr>
          <w:rFonts w:hint="eastAsia" w:ascii="方正仿宋_GBK" w:hAnsi="方正仿宋_GBK" w:eastAsia="方正仿宋_GBK" w:cs="方正仿宋_GBK"/>
          <w:sz w:val="32"/>
          <w:szCs w:val="32"/>
          <w:u w:val="single"/>
        </w:rPr>
        <w:t>(姓名和职务)</w:t>
      </w:r>
      <w:r>
        <w:rPr>
          <w:rFonts w:hint="eastAsia" w:ascii="方正仿宋_GBK" w:hAnsi="方正仿宋_GBK" w:eastAsia="方正仿宋_GBK" w:cs="方正仿宋_GBK"/>
          <w:sz w:val="32"/>
          <w:szCs w:val="32"/>
        </w:rPr>
        <w:t>代表投标人</w:t>
      </w:r>
      <w:r>
        <w:rPr>
          <w:rFonts w:hint="eastAsia" w:ascii="方正仿宋_GBK" w:hAnsi="方正仿宋_GBK" w:eastAsia="方正仿宋_GBK" w:cs="方正仿宋_GBK"/>
          <w:sz w:val="32"/>
          <w:szCs w:val="32"/>
          <w:u w:val="single"/>
        </w:rPr>
        <w:t>（投标人名称）</w:t>
      </w:r>
      <w:r>
        <w:rPr>
          <w:rFonts w:hint="eastAsia" w:ascii="方正仿宋_GBK" w:hAnsi="方正仿宋_GBK" w:eastAsia="方正仿宋_GBK" w:cs="方正仿宋_GBK"/>
          <w:sz w:val="32"/>
          <w:szCs w:val="32"/>
        </w:rPr>
        <w:t>，提交投标文件。</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据此函，签字人兹宣布声明和承诺如下：</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1、我们的资格条件完全符合政府采购法和本次招标要求，我们同意并向贵方提供了与投标有关的所有证据和资料。</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2、我们已详细审核全部招标文件及其有效补充文件，我们放弃对招标文件任何误解的权利，提交投标文件后，不对招标文件本身提出质疑。</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3、我们同意从规定的开标日期起遵循本投标文件，并在规定的投标有效期期满之前均具有约束力。</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截止时间结束后参加投标的投标人不足三家的，或在评标期间出现符合专业条件的投标人或者对招标文件作出实质响应的投标人不足三家情形的，我们酌情决定是否参加当场变更的竞争性谈判或单一来源方式采购。</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5、一旦我方中标，我方将根据招标文件的规定严格履行合同。</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我方决不提供虚假材料谋取中标、决不采取不正当手段诋毁、排挤其他投标人、决不与采购人、其它投标人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7、与本投标有关的正式联系方式为：</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地   址：                            </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电   话：                           </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传   真：                            </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开户银行：</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银行账号：</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投标人授权代表姓名（签字）：          </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投标人名称：                 （盖章）</w:t>
      </w:r>
    </w:p>
    <w:p>
      <w:pPr>
        <w:widowControl/>
        <w:spacing w:line="360" w:lineRule="auto"/>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    期：       年    月    日</w:t>
      </w:r>
    </w:p>
    <w:p>
      <w:pPr>
        <w:widowControl/>
        <w:jc w:val="left"/>
        <w:rPr>
          <w:rFonts w:hint="eastAsia" w:ascii="方正仿宋_GBK" w:hAnsi="方正仿宋_GBK" w:eastAsia="方正仿宋_GBK" w:cs="方正仿宋_GBK"/>
          <w:sz w:val="32"/>
          <w:szCs w:val="32"/>
        </w:rPr>
      </w:pPr>
    </w:p>
    <w:bookmarkEnd w:id="7"/>
    <w:sectPr>
      <w:footerReference r:id="rId3" w:type="default"/>
      <w:pgSz w:w="11906" w:h="16838"/>
      <w:pgMar w:top="1418" w:right="1418" w:bottom="1418" w:left="1701"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魏碑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794356"/>
    </w:sdtPr>
    <w:sdtEndPr>
      <w:rPr>
        <w:rFonts w:ascii="Times New Roman"/>
        <w:sz w:val="32"/>
        <w:szCs w:val="32"/>
      </w:rPr>
    </w:sdtEndPr>
    <w:sdtContent>
      <w:p>
        <w:pPr>
          <w:pStyle w:val="25"/>
          <w:numPr>
            <w:ilvl w:val="0"/>
            <w:numId w:val="1"/>
          </w:numPr>
          <w:rPr>
            <w:rFonts w:ascii="Times New Roman"/>
            <w:sz w:val="32"/>
            <w:szCs w:val="32"/>
          </w:rPr>
        </w:pPr>
        <w:r>
          <w:rPr>
            <w:rFonts w:hint="eastAsia" w:ascii="Times New Roman"/>
            <w:sz w:val="32"/>
            <w:szCs w:val="32"/>
          </w:rPr>
          <w:t xml:space="preserve"> </w:t>
        </w:r>
        <w:r>
          <w:rPr>
            <w:rFonts w:ascii="Times New Roman"/>
            <w:sz w:val="32"/>
            <w:szCs w:val="32"/>
          </w:rPr>
          <w:fldChar w:fldCharType="begin"/>
        </w:r>
        <w:r>
          <w:rPr>
            <w:rFonts w:ascii="Times New Roman"/>
            <w:sz w:val="32"/>
            <w:szCs w:val="32"/>
          </w:rPr>
          <w:instrText xml:space="preserve">PAGE   \* MERGEFORMAT</w:instrText>
        </w:r>
        <w:r>
          <w:rPr>
            <w:rFonts w:ascii="Times New Roman"/>
            <w:sz w:val="32"/>
            <w:szCs w:val="32"/>
          </w:rPr>
          <w:fldChar w:fldCharType="separate"/>
        </w:r>
        <w:r>
          <w:rPr>
            <w:rFonts w:ascii="Times New Roman"/>
            <w:sz w:val="32"/>
            <w:szCs w:val="32"/>
          </w:rPr>
          <w:t>3</w:t>
        </w:r>
        <w:r>
          <w:rPr>
            <w:rFonts w:ascii="Times New Roman"/>
            <w:sz w:val="32"/>
            <w:szCs w:val="32"/>
          </w:rPr>
          <w:fldChar w:fldCharType="end"/>
        </w:r>
        <w:r>
          <w:rPr>
            <w:rFonts w:hint="eastAsia" w:ascii="Times New Roman"/>
            <w:sz w:val="32"/>
            <w:szCs w:val="32"/>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178F"/>
    <w:multiLevelType w:val="multilevel"/>
    <w:tmpl w:val="63F6178F"/>
    <w:lvl w:ilvl="0" w:tentative="0">
      <w:start w:val="26"/>
      <w:numFmt w:val="bullet"/>
      <w:lvlText w:val="—"/>
      <w:lvlJc w:val="left"/>
      <w:pPr>
        <w:ind w:left="360" w:hanging="360"/>
      </w:pPr>
      <w:rPr>
        <w:rFonts w:hint="eastAsia" w:ascii="楷体_GB2312" w:hAnsi="Times New Roman" w:eastAsia="楷体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3426"/>
    <w:rsid w:val="000027D0"/>
    <w:rsid w:val="00012431"/>
    <w:rsid w:val="000127E5"/>
    <w:rsid w:val="00016C9F"/>
    <w:rsid w:val="00031AF2"/>
    <w:rsid w:val="0003385E"/>
    <w:rsid w:val="00034910"/>
    <w:rsid w:val="00036859"/>
    <w:rsid w:val="00044BB9"/>
    <w:rsid w:val="000454AC"/>
    <w:rsid w:val="00055645"/>
    <w:rsid w:val="00057BCD"/>
    <w:rsid w:val="0006009C"/>
    <w:rsid w:val="00067EF2"/>
    <w:rsid w:val="00076EC5"/>
    <w:rsid w:val="000773E7"/>
    <w:rsid w:val="00077569"/>
    <w:rsid w:val="00085242"/>
    <w:rsid w:val="00091F62"/>
    <w:rsid w:val="0009355F"/>
    <w:rsid w:val="000A1BA0"/>
    <w:rsid w:val="000C021E"/>
    <w:rsid w:val="000C5E64"/>
    <w:rsid w:val="000D1FF2"/>
    <w:rsid w:val="000D2C89"/>
    <w:rsid w:val="000E4A8B"/>
    <w:rsid w:val="000F0020"/>
    <w:rsid w:val="000F6137"/>
    <w:rsid w:val="000F7AEE"/>
    <w:rsid w:val="00105F87"/>
    <w:rsid w:val="001103F4"/>
    <w:rsid w:val="0011090A"/>
    <w:rsid w:val="00111838"/>
    <w:rsid w:val="00116270"/>
    <w:rsid w:val="00116F2D"/>
    <w:rsid w:val="001245CC"/>
    <w:rsid w:val="0012521E"/>
    <w:rsid w:val="0013076B"/>
    <w:rsid w:val="00147CEC"/>
    <w:rsid w:val="001515F7"/>
    <w:rsid w:val="00152991"/>
    <w:rsid w:val="00153B75"/>
    <w:rsid w:val="0017115B"/>
    <w:rsid w:val="00174E8F"/>
    <w:rsid w:val="00176279"/>
    <w:rsid w:val="00180E3D"/>
    <w:rsid w:val="0018515D"/>
    <w:rsid w:val="00190464"/>
    <w:rsid w:val="00192F71"/>
    <w:rsid w:val="001A3A52"/>
    <w:rsid w:val="001B3339"/>
    <w:rsid w:val="001C0891"/>
    <w:rsid w:val="001C229C"/>
    <w:rsid w:val="002040C9"/>
    <w:rsid w:val="00207808"/>
    <w:rsid w:val="00211E37"/>
    <w:rsid w:val="00215D5A"/>
    <w:rsid w:val="002245BE"/>
    <w:rsid w:val="00226756"/>
    <w:rsid w:val="00227B8E"/>
    <w:rsid w:val="00233A38"/>
    <w:rsid w:val="0026764E"/>
    <w:rsid w:val="002743A6"/>
    <w:rsid w:val="00285777"/>
    <w:rsid w:val="002934C6"/>
    <w:rsid w:val="002A06F8"/>
    <w:rsid w:val="002A42C2"/>
    <w:rsid w:val="002B7AC1"/>
    <w:rsid w:val="002C0EE6"/>
    <w:rsid w:val="002D2C9E"/>
    <w:rsid w:val="002F3BB1"/>
    <w:rsid w:val="002F4428"/>
    <w:rsid w:val="003020A4"/>
    <w:rsid w:val="003105B6"/>
    <w:rsid w:val="00314C98"/>
    <w:rsid w:val="0031576C"/>
    <w:rsid w:val="00326554"/>
    <w:rsid w:val="00346E1D"/>
    <w:rsid w:val="00347248"/>
    <w:rsid w:val="003504ED"/>
    <w:rsid w:val="00350A0E"/>
    <w:rsid w:val="0035243D"/>
    <w:rsid w:val="00357843"/>
    <w:rsid w:val="003621D9"/>
    <w:rsid w:val="00364876"/>
    <w:rsid w:val="00364F75"/>
    <w:rsid w:val="00373426"/>
    <w:rsid w:val="00374B65"/>
    <w:rsid w:val="003774AF"/>
    <w:rsid w:val="00383C22"/>
    <w:rsid w:val="00386982"/>
    <w:rsid w:val="00392CE1"/>
    <w:rsid w:val="00397E41"/>
    <w:rsid w:val="003A15E4"/>
    <w:rsid w:val="003A5D31"/>
    <w:rsid w:val="003A69B7"/>
    <w:rsid w:val="003B1F86"/>
    <w:rsid w:val="003B28DD"/>
    <w:rsid w:val="003B56BB"/>
    <w:rsid w:val="003C0517"/>
    <w:rsid w:val="003D78AC"/>
    <w:rsid w:val="003E36F2"/>
    <w:rsid w:val="003E5AF5"/>
    <w:rsid w:val="003E79D5"/>
    <w:rsid w:val="003F1187"/>
    <w:rsid w:val="003F1FEF"/>
    <w:rsid w:val="003F2669"/>
    <w:rsid w:val="004001F9"/>
    <w:rsid w:val="00410667"/>
    <w:rsid w:val="00415479"/>
    <w:rsid w:val="00424BF1"/>
    <w:rsid w:val="00435A31"/>
    <w:rsid w:val="004429EF"/>
    <w:rsid w:val="00444899"/>
    <w:rsid w:val="004476AD"/>
    <w:rsid w:val="004553CF"/>
    <w:rsid w:val="0046013C"/>
    <w:rsid w:val="00477E6C"/>
    <w:rsid w:val="004845F9"/>
    <w:rsid w:val="0048626B"/>
    <w:rsid w:val="00493C06"/>
    <w:rsid w:val="004A2675"/>
    <w:rsid w:val="004A41E0"/>
    <w:rsid w:val="004A5229"/>
    <w:rsid w:val="004C2DB4"/>
    <w:rsid w:val="004C4366"/>
    <w:rsid w:val="004D0C57"/>
    <w:rsid w:val="004D3386"/>
    <w:rsid w:val="004E16F4"/>
    <w:rsid w:val="004E170A"/>
    <w:rsid w:val="004E460B"/>
    <w:rsid w:val="004F70F7"/>
    <w:rsid w:val="004F73CA"/>
    <w:rsid w:val="004F7A88"/>
    <w:rsid w:val="00503215"/>
    <w:rsid w:val="00507A84"/>
    <w:rsid w:val="00512BBE"/>
    <w:rsid w:val="00513527"/>
    <w:rsid w:val="00513DB9"/>
    <w:rsid w:val="00520658"/>
    <w:rsid w:val="00521958"/>
    <w:rsid w:val="00521D9E"/>
    <w:rsid w:val="00526CC7"/>
    <w:rsid w:val="00527A87"/>
    <w:rsid w:val="00530D7F"/>
    <w:rsid w:val="0053533E"/>
    <w:rsid w:val="00542847"/>
    <w:rsid w:val="00542A76"/>
    <w:rsid w:val="00543B90"/>
    <w:rsid w:val="00545439"/>
    <w:rsid w:val="0054671A"/>
    <w:rsid w:val="00546B76"/>
    <w:rsid w:val="0055485B"/>
    <w:rsid w:val="00565A14"/>
    <w:rsid w:val="005719CF"/>
    <w:rsid w:val="00577C11"/>
    <w:rsid w:val="0058552C"/>
    <w:rsid w:val="005A0D16"/>
    <w:rsid w:val="005A1D47"/>
    <w:rsid w:val="005A39A2"/>
    <w:rsid w:val="005B13F9"/>
    <w:rsid w:val="005D61E7"/>
    <w:rsid w:val="005E4269"/>
    <w:rsid w:val="005E4B00"/>
    <w:rsid w:val="005F54B9"/>
    <w:rsid w:val="00601433"/>
    <w:rsid w:val="00606E46"/>
    <w:rsid w:val="006138CF"/>
    <w:rsid w:val="0061613E"/>
    <w:rsid w:val="006251CD"/>
    <w:rsid w:val="00630244"/>
    <w:rsid w:val="00634B63"/>
    <w:rsid w:val="00643782"/>
    <w:rsid w:val="00647059"/>
    <w:rsid w:val="00647800"/>
    <w:rsid w:val="006527EA"/>
    <w:rsid w:val="00653792"/>
    <w:rsid w:val="0065511E"/>
    <w:rsid w:val="00657B24"/>
    <w:rsid w:val="00666D4F"/>
    <w:rsid w:val="0067046C"/>
    <w:rsid w:val="006708BF"/>
    <w:rsid w:val="0068228A"/>
    <w:rsid w:val="0068338C"/>
    <w:rsid w:val="00687B31"/>
    <w:rsid w:val="0069528C"/>
    <w:rsid w:val="0069610B"/>
    <w:rsid w:val="006A2D4A"/>
    <w:rsid w:val="006A6F60"/>
    <w:rsid w:val="006B58A9"/>
    <w:rsid w:val="006C09D6"/>
    <w:rsid w:val="006D2DDC"/>
    <w:rsid w:val="006E42A1"/>
    <w:rsid w:val="006E5C52"/>
    <w:rsid w:val="006E76A9"/>
    <w:rsid w:val="006F0E77"/>
    <w:rsid w:val="006F4C68"/>
    <w:rsid w:val="0072066E"/>
    <w:rsid w:val="007214B7"/>
    <w:rsid w:val="00721B23"/>
    <w:rsid w:val="00723539"/>
    <w:rsid w:val="00727CE9"/>
    <w:rsid w:val="0073057C"/>
    <w:rsid w:val="00731342"/>
    <w:rsid w:val="00731FFF"/>
    <w:rsid w:val="007405E5"/>
    <w:rsid w:val="00752762"/>
    <w:rsid w:val="00753637"/>
    <w:rsid w:val="00755CEF"/>
    <w:rsid w:val="00760849"/>
    <w:rsid w:val="007627C7"/>
    <w:rsid w:val="00765190"/>
    <w:rsid w:val="00767CEE"/>
    <w:rsid w:val="0077023D"/>
    <w:rsid w:val="007721C4"/>
    <w:rsid w:val="00776534"/>
    <w:rsid w:val="007809C1"/>
    <w:rsid w:val="007823CE"/>
    <w:rsid w:val="007861C9"/>
    <w:rsid w:val="00786BAF"/>
    <w:rsid w:val="00797249"/>
    <w:rsid w:val="007A5ED5"/>
    <w:rsid w:val="007B381A"/>
    <w:rsid w:val="007B53E2"/>
    <w:rsid w:val="007C11FA"/>
    <w:rsid w:val="007C1518"/>
    <w:rsid w:val="007C230A"/>
    <w:rsid w:val="007D1B19"/>
    <w:rsid w:val="007E1217"/>
    <w:rsid w:val="007F1F99"/>
    <w:rsid w:val="007F334E"/>
    <w:rsid w:val="0080351D"/>
    <w:rsid w:val="00810E91"/>
    <w:rsid w:val="0083435C"/>
    <w:rsid w:val="00866AD3"/>
    <w:rsid w:val="00866E4D"/>
    <w:rsid w:val="00874E2C"/>
    <w:rsid w:val="00875ECD"/>
    <w:rsid w:val="008930F6"/>
    <w:rsid w:val="008966DD"/>
    <w:rsid w:val="008A391D"/>
    <w:rsid w:val="008A7242"/>
    <w:rsid w:val="008A7B21"/>
    <w:rsid w:val="008B1436"/>
    <w:rsid w:val="008D5A2A"/>
    <w:rsid w:val="008D7225"/>
    <w:rsid w:val="008D77CA"/>
    <w:rsid w:val="008D78F5"/>
    <w:rsid w:val="008F3A10"/>
    <w:rsid w:val="008F5814"/>
    <w:rsid w:val="008F6C8E"/>
    <w:rsid w:val="008F6F64"/>
    <w:rsid w:val="0091400F"/>
    <w:rsid w:val="00914699"/>
    <w:rsid w:val="00932525"/>
    <w:rsid w:val="00936193"/>
    <w:rsid w:val="009372D9"/>
    <w:rsid w:val="00952407"/>
    <w:rsid w:val="00954083"/>
    <w:rsid w:val="0096423E"/>
    <w:rsid w:val="00970947"/>
    <w:rsid w:val="00976401"/>
    <w:rsid w:val="00984CDB"/>
    <w:rsid w:val="00987C80"/>
    <w:rsid w:val="00995509"/>
    <w:rsid w:val="0099678B"/>
    <w:rsid w:val="009967FD"/>
    <w:rsid w:val="009A17E2"/>
    <w:rsid w:val="009A6BBB"/>
    <w:rsid w:val="009B09E6"/>
    <w:rsid w:val="009B3DB8"/>
    <w:rsid w:val="009B458E"/>
    <w:rsid w:val="009C77E6"/>
    <w:rsid w:val="009C7B2E"/>
    <w:rsid w:val="009E1C60"/>
    <w:rsid w:val="009E3547"/>
    <w:rsid w:val="009E758F"/>
    <w:rsid w:val="009F1531"/>
    <w:rsid w:val="00A001E4"/>
    <w:rsid w:val="00A054DE"/>
    <w:rsid w:val="00A05FBD"/>
    <w:rsid w:val="00A07C7D"/>
    <w:rsid w:val="00A14BA4"/>
    <w:rsid w:val="00A1747B"/>
    <w:rsid w:val="00A2027D"/>
    <w:rsid w:val="00A25DE3"/>
    <w:rsid w:val="00A35B9A"/>
    <w:rsid w:val="00A37F3C"/>
    <w:rsid w:val="00A43376"/>
    <w:rsid w:val="00A43D64"/>
    <w:rsid w:val="00A46CCD"/>
    <w:rsid w:val="00A51631"/>
    <w:rsid w:val="00A524D0"/>
    <w:rsid w:val="00A55795"/>
    <w:rsid w:val="00A61EFB"/>
    <w:rsid w:val="00A64504"/>
    <w:rsid w:val="00A64CE0"/>
    <w:rsid w:val="00A71A74"/>
    <w:rsid w:val="00A763EC"/>
    <w:rsid w:val="00A808B9"/>
    <w:rsid w:val="00A82D59"/>
    <w:rsid w:val="00A85BD3"/>
    <w:rsid w:val="00A93CD8"/>
    <w:rsid w:val="00A9674F"/>
    <w:rsid w:val="00AB4881"/>
    <w:rsid w:val="00AC5FB2"/>
    <w:rsid w:val="00AD3E40"/>
    <w:rsid w:val="00AE07D5"/>
    <w:rsid w:val="00AE2343"/>
    <w:rsid w:val="00AE2DE2"/>
    <w:rsid w:val="00AE3DAD"/>
    <w:rsid w:val="00AE4385"/>
    <w:rsid w:val="00B00631"/>
    <w:rsid w:val="00B0737F"/>
    <w:rsid w:val="00B100F8"/>
    <w:rsid w:val="00B15321"/>
    <w:rsid w:val="00B16DAB"/>
    <w:rsid w:val="00B217A2"/>
    <w:rsid w:val="00B32F61"/>
    <w:rsid w:val="00B3641A"/>
    <w:rsid w:val="00B36938"/>
    <w:rsid w:val="00B5198D"/>
    <w:rsid w:val="00B56CEB"/>
    <w:rsid w:val="00B60810"/>
    <w:rsid w:val="00B62827"/>
    <w:rsid w:val="00B639B8"/>
    <w:rsid w:val="00B73BFE"/>
    <w:rsid w:val="00B76FE7"/>
    <w:rsid w:val="00B82A71"/>
    <w:rsid w:val="00B83BC7"/>
    <w:rsid w:val="00B97CCE"/>
    <w:rsid w:val="00BA0FE5"/>
    <w:rsid w:val="00BA5392"/>
    <w:rsid w:val="00BB692B"/>
    <w:rsid w:val="00BC7F11"/>
    <w:rsid w:val="00BD0F39"/>
    <w:rsid w:val="00BD6D37"/>
    <w:rsid w:val="00BE141C"/>
    <w:rsid w:val="00BE2B9D"/>
    <w:rsid w:val="00BE57C7"/>
    <w:rsid w:val="00BF018B"/>
    <w:rsid w:val="00BF01A2"/>
    <w:rsid w:val="00BF04C6"/>
    <w:rsid w:val="00BF44D9"/>
    <w:rsid w:val="00BF7BA5"/>
    <w:rsid w:val="00C01064"/>
    <w:rsid w:val="00C137F4"/>
    <w:rsid w:val="00C1493A"/>
    <w:rsid w:val="00C174C8"/>
    <w:rsid w:val="00C3082B"/>
    <w:rsid w:val="00C349EE"/>
    <w:rsid w:val="00C443FF"/>
    <w:rsid w:val="00C53690"/>
    <w:rsid w:val="00C56950"/>
    <w:rsid w:val="00C576C6"/>
    <w:rsid w:val="00C65F27"/>
    <w:rsid w:val="00C74AB8"/>
    <w:rsid w:val="00C7514E"/>
    <w:rsid w:val="00C8478E"/>
    <w:rsid w:val="00C854E3"/>
    <w:rsid w:val="00C9281A"/>
    <w:rsid w:val="00CB0816"/>
    <w:rsid w:val="00CB0C07"/>
    <w:rsid w:val="00CB25B5"/>
    <w:rsid w:val="00CC27F1"/>
    <w:rsid w:val="00CC60FB"/>
    <w:rsid w:val="00CC6397"/>
    <w:rsid w:val="00CD1020"/>
    <w:rsid w:val="00CD3B50"/>
    <w:rsid w:val="00CD538A"/>
    <w:rsid w:val="00CE0C24"/>
    <w:rsid w:val="00CE23A8"/>
    <w:rsid w:val="00CF34F0"/>
    <w:rsid w:val="00CF50FD"/>
    <w:rsid w:val="00CF6D1B"/>
    <w:rsid w:val="00D07DB0"/>
    <w:rsid w:val="00D07F95"/>
    <w:rsid w:val="00D10FF0"/>
    <w:rsid w:val="00D159E6"/>
    <w:rsid w:val="00D204CC"/>
    <w:rsid w:val="00D2233B"/>
    <w:rsid w:val="00D41461"/>
    <w:rsid w:val="00D54167"/>
    <w:rsid w:val="00D54A00"/>
    <w:rsid w:val="00D60D74"/>
    <w:rsid w:val="00D6194D"/>
    <w:rsid w:val="00D73E30"/>
    <w:rsid w:val="00D74BD3"/>
    <w:rsid w:val="00D81B74"/>
    <w:rsid w:val="00DA15ED"/>
    <w:rsid w:val="00DA6AA0"/>
    <w:rsid w:val="00DB3F86"/>
    <w:rsid w:val="00DB75B7"/>
    <w:rsid w:val="00DB7CBD"/>
    <w:rsid w:val="00DC0FF6"/>
    <w:rsid w:val="00DC7412"/>
    <w:rsid w:val="00DD0851"/>
    <w:rsid w:val="00DD365B"/>
    <w:rsid w:val="00DD4452"/>
    <w:rsid w:val="00DD7C37"/>
    <w:rsid w:val="00DF6867"/>
    <w:rsid w:val="00E03630"/>
    <w:rsid w:val="00E07006"/>
    <w:rsid w:val="00E14C23"/>
    <w:rsid w:val="00E20B5F"/>
    <w:rsid w:val="00E250E1"/>
    <w:rsid w:val="00E35E9A"/>
    <w:rsid w:val="00E40056"/>
    <w:rsid w:val="00E45743"/>
    <w:rsid w:val="00E66C1E"/>
    <w:rsid w:val="00E731D8"/>
    <w:rsid w:val="00E73568"/>
    <w:rsid w:val="00E742A6"/>
    <w:rsid w:val="00E76C58"/>
    <w:rsid w:val="00E8011F"/>
    <w:rsid w:val="00E8075D"/>
    <w:rsid w:val="00E84C9E"/>
    <w:rsid w:val="00E913A0"/>
    <w:rsid w:val="00EC5443"/>
    <w:rsid w:val="00EC70D2"/>
    <w:rsid w:val="00ED2393"/>
    <w:rsid w:val="00ED71FB"/>
    <w:rsid w:val="00EE51D4"/>
    <w:rsid w:val="00EF7B4D"/>
    <w:rsid w:val="00EF7F7B"/>
    <w:rsid w:val="00F02616"/>
    <w:rsid w:val="00F028C9"/>
    <w:rsid w:val="00F07057"/>
    <w:rsid w:val="00F15B42"/>
    <w:rsid w:val="00F21D49"/>
    <w:rsid w:val="00F30E58"/>
    <w:rsid w:val="00F33C02"/>
    <w:rsid w:val="00F33CA3"/>
    <w:rsid w:val="00F36584"/>
    <w:rsid w:val="00F37B60"/>
    <w:rsid w:val="00F4192F"/>
    <w:rsid w:val="00F50ACB"/>
    <w:rsid w:val="00F52F01"/>
    <w:rsid w:val="00F54A0A"/>
    <w:rsid w:val="00F560D5"/>
    <w:rsid w:val="00F82487"/>
    <w:rsid w:val="00F850BB"/>
    <w:rsid w:val="00F878D4"/>
    <w:rsid w:val="00F90E53"/>
    <w:rsid w:val="00F94F6C"/>
    <w:rsid w:val="00FA2FCA"/>
    <w:rsid w:val="00FA55D5"/>
    <w:rsid w:val="00FB12C6"/>
    <w:rsid w:val="00FB1961"/>
    <w:rsid w:val="00FB2873"/>
    <w:rsid w:val="00FC0FF0"/>
    <w:rsid w:val="00FC212F"/>
    <w:rsid w:val="00FC6C9B"/>
    <w:rsid w:val="00FC7192"/>
    <w:rsid w:val="00FD20FA"/>
    <w:rsid w:val="00FF22AF"/>
    <w:rsid w:val="00FF2F9B"/>
    <w:rsid w:val="00FF6884"/>
    <w:rsid w:val="00FF6E38"/>
    <w:rsid w:val="00FF6EE1"/>
    <w:rsid w:val="0B2D380C"/>
    <w:rsid w:val="0C8D4798"/>
    <w:rsid w:val="0CFF7A17"/>
    <w:rsid w:val="0E2B0F7F"/>
    <w:rsid w:val="18E23F68"/>
    <w:rsid w:val="18F27721"/>
    <w:rsid w:val="19AE625C"/>
    <w:rsid w:val="247F3509"/>
    <w:rsid w:val="2A865877"/>
    <w:rsid w:val="480023A4"/>
    <w:rsid w:val="4E1E5816"/>
    <w:rsid w:val="5174543A"/>
    <w:rsid w:val="57A378FD"/>
    <w:rsid w:val="60F644BE"/>
    <w:rsid w:val="63A61DA2"/>
    <w:rsid w:val="64927CF9"/>
    <w:rsid w:val="6C23414E"/>
    <w:rsid w:val="6CA54C60"/>
    <w:rsid w:val="6E07002D"/>
    <w:rsid w:val="72247ABC"/>
    <w:rsid w:val="755B00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82"/>
    <w:qFormat/>
    <w:uiPriority w:val="0"/>
    <w:pPr>
      <w:keepNext/>
      <w:keepLines/>
      <w:adjustRightInd w:val="0"/>
      <w:spacing w:before="260" w:after="260" w:line="416" w:lineRule="atLeast"/>
      <w:textAlignment w:val="baseline"/>
      <w:outlineLvl w:val="1"/>
    </w:pPr>
    <w:rPr>
      <w:rFonts w:ascii="Arial" w:hAnsi="Arial" w:eastAsia="黑体"/>
      <w:b/>
      <w:kern w:val="0"/>
      <w:sz w:val="32"/>
      <w:lang w:val="zh-CN"/>
    </w:rPr>
  </w:style>
  <w:style w:type="paragraph" w:styleId="5">
    <w:name w:val="heading 3"/>
    <w:basedOn w:val="1"/>
    <w:next w:val="1"/>
    <w:link w:val="52"/>
    <w:qFormat/>
    <w:uiPriority w:val="0"/>
    <w:pPr>
      <w:keepNext/>
      <w:keepLines/>
      <w:spacing w:before="260" w:after="260" w:line="416" w:lineRule="auto"/>
      <w:outlineLvl w:val="2"/>
    </w:pPr>
    <w:rPr>
      <w:b/>
      <w:bCs/>
      <w:kern w:val="0"/>
      <w:sz w:val="32"/>
      <w:szCs w:val="32"/>
      <w:lang w:val="zh-CN"/>
    </w:rPr>
  </w:style>
  <w:style w:type="paragraph" w:styleId="6">
    <w:name w:val="heading 4"/>
    <w:basedOn w:val="1"/>
    <w:next w:val="1"/>
    <w:link w:val="54"/>
    <w:qFormat/>
    <w:uiPriority w:val="0"/>
    <w:pPr>
      <w:keepNext/>
      <w:keepLines/>
      <w:spacing w:before="280" w:after="290" w:line="376" w:lineRule="auto"/>
      <w:outlineLvl w:val="3"/>
    </w:pPr>
    <w:rPr>
      <w:rFonts w:ascii="Cambria" w:hAnsi="Cambria"/>
      <w:b/>
      <w:bCs/>
      <w:kern w:val="0"/>
      <w:sz w:val="28"/>
      <w:szCs w:val="28"/>
      <w:lang w:val="zh-CN"/>
    </w:rPr>
  </w:style>
  <w:style w:type="paragraph" w:styleId="7">
    <w:name w:val="heading 5"/>
    <w:next w:val="1"/>
    <w:link w:val="83"/>
    <w:qFormat/>
    <w:uiPriority w:val="0"/>
    <w:pPr>
      <w:keepNext/>
      <w:keepLines/>
      <w:spacing w:before="280" w:after="290" w:line="372" w:lineRule="auto"/>
      <w:outlineLvl w:val="4"/>
    </w:pPr>
    <w:rPr>
      <w:rFonts w:ascii="Times New Roman" w:hAnsi="Times New Roman" w:eastAsia="宋体" w:cs="Times New Roman"/>
      <w:kern w:val="2"/>
      <w:sz w:val="28"/>
      <w:lang w:val="en-US" w:eastAsia="zh-CN" w:bidi="ar-SA"/>
    </w:rPr>
  </w:style>
  <w:style w:type="paragraph" w:styleId="8">
    <w:name w:val="heading 6"/>
    <w:basedOn w:val="1"/>
    <w:next w:val="1"/>
    <w:link w:val="45"/>
    <w:qFormat/>
    <w:uiPriority w:val="0"/>
    <w:pPr>
      <w:keepNext/>
      <w:keepLines/>
      <w:spacing w:before="240" w:after="64" w:line="317" w:lineRule="auto"/>
      <w:outlineLvl w:val="5"/>
    </w:pPr>
    <w:rPr>
      <w:rFonts w:ascii="Arial" w:hAnsi="Arial" w:eastAsia="黑体"/>
      <w:b/>
      <w:kern w:val="0"/>
      <w:sz w:val="24"/>
      <w:szCs w:val="20"/>
      <w:lang w:val="zh-CN"/>
    </w:rPr>
  </w:style>
  <w:style w:type="paragraph" w:styleId="9">
    <w:name w:val="heading 7"/>
    <w:basedOn w:val="1"/>
    <w:next w:val="1"/>
    <w:link w:val="43"/>
    <w:qFormat/>
    <w:uiPriority w:val="0"/>
    <w:pPr>
      <w:keepNext/>
      <w:keepLines/>
      <w:spacing w:before="240" w:after="64" w:line="317" w:lineRule="auto"/>
      <w:outlineLvl w:val="6"/>
    </w:pPr>
    <w:rPr>
      <w:b/>
      <w:kern w:val="0"/>
      <w:sz w:val="24"/>
      <w:szCs w:val="20"/>
      <w:lang w:val="zh-CN"/>
    </w:rPr>
  </w:style>
  <w:style w:type="paragraph" w:styleId="10">
    <w:name w:val="heading 8"/>
    <w:basedOn w:val="1"/>
    <w:next w:val="1"/>
    <w:link w:val="84"/>
    <w:qFormat/>
    <w:uiPriority w:val="0"/>
    <w:pPr>
      <w:keepNext/>
      <w:keepLines/>
      <w:spacing w:before="240" w:after="64" w:line="317" w:lineRule="auto"/>
      <w:outlineLvl w:val="7"/>
    </w:pPr>
    <w:rPr>
      <w:rFonts w:ascii="Arial" w:hAnsi="Arial" w:eastAsia="黑体"/>
      <w:kern w:val="0"/>
      <w:sz w:val="24"/>
      <w:szCs w:val="20"/>
      <w:lang w:val="zh-CN"/>
    </w:rPr>
  </w:style>
  <w:style w:type="paragraph" w:styleId="11">
    <w:name w:val="heading 9"/>
    <w:basedOn w:val="1"/>
    <w:next w:val="1"/>
    <w:link w:val="55"/>
    <w:qFormat/>
    <w:uiPriority w:val="0"/>
    <w:pPr>
      <w:keepNext/>
      <w:keepLines/>
      <w:spacing w:before="240" w:after="64" w:line="317" w:lineRule="auto"/>
      <w:outlineLvl w:val="8"/>
    </w:pPr>
    <w:rPr>
      <w:rFonts w:ascii="Arial" w:hAnsi="Arial" w:eastAsia="黑体"/>
      <w:kern w:val="0"/>
      <w:sz w:val="20"/>
      <w:szCs w:val="20"/>
      <w:lang w:val="zh-CN"/>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2">
    <w:name w:val="正文1"/>
    <w:uiPriority w:val="0"/>
    <w:pPr>
      <w:widowControl w:val="0"/>
      <w:tabs>
        <w:tab w:val="left" w:pos="1680"/>
      </w:tabs>
      <w:adjustRightInd w:val="0"/>
      <w:spacing w:line="315" w:lineRule="atLeast"/>
      <w:ind w:left="1680" w:hanging="420"/>
      <w:jc w:val="both"/>
      <w:textAlignment w:val="baseline"/>
    </w:pPr>
    <w:rPr>
      <w:rFonts w:ascii="宋体" w:hAnsi="Times New Roman" w:eastAsia="宋体" w:cs="Times New Roman"/>
      <w:sz w:val="24"/>
      <w:lang w:val="en-US" w:eastAsia="zh-CN" w:bidi="ar-SA"/>
    </w:rPr>
  </w:style>
  <w:style w:type="paragraph" w:styleId="12">
    <w:name w:val="Normal Indent"/>
    <w:basedOn w:val="1"/>
    <w:link w:val="86"/>
    <w:uiPriority w:val="0"/>
    <w:pPr>
      <w:ind w:firstLine="420" w:firstLineChars="200"/>
    </w:pPr>
    <w:rPr>
      <w:kern w:val="0"/>
      <w:sz w:val="20"/>
      <w:lang w:val="zh-CN"/>
    </w:rPr>
  </w:style>
  <w:style w:type="paragraph" w:styleId="13">
    <w:name w:val="caption"/>
    <w:basedOn w:val="1"/>
    <w:next w:val="1"/>
    <w:qFormat/>
    <w:uiPriority w:val="0"/>
    <w:pPr>
      <w:keepLines/>
      <w:tabs>
        <w:tab w:val="left" w:pos="0"/>
      </w:tabs>
      <w:spacing w:before="152" w:after="160" w:line="240" w:lineRule="atLeast"/>
      <w:jc w:val="left"/>
    </w:pPr>
    <w:rPr>
      <w:rFonts w:ascii="Arial" w:hAnsi="Arial" w:eastAsia="黑体" w:cs="Arial"/>
      <w:bCs/>
      <w:snapToGrid w:val="0"/>
      <w:kern w:val="0"/>
      <w:sz w:val="20"/>
      <w:szCs w:val="20"/>
    </w:rPr>
  </w:style>
  <w:style w:type="paragraph" w:styleId="14">
    <w:name w:val="Document Map"/>
    <w:basedOn w:val="1"/>
    <w:link w:val="57"/>
    <w:uiPriority w:val="0"/>
    <w:pPr>
      <w:shd w:val="clear" w:color="auto" w:fill="000080"/>
    </w:pPr>
    <w:rPr>
      <w:kern w:val="0"/>
      <w:sz w:val="20"/>
      <w:lang w:val="zh-CN"/>
    </w:rPr>
  </w:style>
  <w:style w:type="paragraph" w:styleId="15">
    <w:name w:val="annotation text"/>
    <w:basedOn w:val="1"/>
    <w:link w:val="66"/>
    <w:unhideWhenUsed/>
    <w:uiPriority w:val="99"/>
    <w:pPr>
      <w:jc w:val="left"/>
    </w:pPr>
    <w:rPr>
      <w:kern w:val="0"/>
      <w:sz w:val="20"/>
      <w:lang w:val="zh-CN"/>
    </w:rPr>
  </w:style>
  <w:style w:type="paragraph" w:styleId="16">
    <w:name w:val="Salutation"/>
    <w:basedOn w:val="1"/>
    <w:next w:val="1"/>
    <w:link w:val="109"/>
    <w:uiPriority w:val="0"/>
    <w:pPr>
      <w:widowControl/>
      <w:jc w:val="left"/>
    </w:pPr>
    <w:rPr>
      <w:rFonts w:ascii="Tahoma" w:hAnsi="Tahoma"/>
      <w:kern w:val="0"/>
      <w:sz w:val="30"/>
      <w:szCs w:val="20"/>
      <w:lang w:val="zh-CN"/>
    </w:rPr>
  </w:style>
  <w:style w:type="paragraph" w:styleId="17">
    <w:name w:val="Body Text 3"/>
    <w:basedOn w:val="1"/>
    <w:link w:val="60"/>
    <w:uiPriority w:val="0"/>
    <w:pPr>
      <w:spacing w:line="500" w:lineRule="exact"/>
    </w:pPr>
    <w:rPr>
      <w:color w:val="000000"/>
      <w:kern w:val="0"/>
      <w:sz w:val="24"/>
      <w:szCs w:val="20"/>
      <w:lang w:val="zh-CN"/>
    </w:rPr>
  </w:style>
  <w:style w:type="paragraph" w:styleId="18">
    <w:name w:val="Body Text"/>
    <w:basedOn w:val="1"/>
    <w:link w:val="93"/>
    <w:uiPriority w:val="0"/>
    <w:pPr>
      <w:spacing w:after="120"/>
    </w:pPr>
    <w:rPr>
      <w:kern w:val="0"/>
      <w:sz w:val="20"/>
      <w:lang w:val="zh-CN"/>
    </w:rPr>
  </w:style>
  <w:style w:type="paragraph" w:styleId="19">
    <w:name w:val="Body Text Indent"/>
    <w:basedOn w:val="1"/>
    <w:link w:val="90"/>
    <w:uiPriority w:val="0"/>
    <w:pPr>
      <w:spacing w:after="120"/>
      <w:ind w:left="420" w:leftChars="200"/>
    </w:pPr>
    <w:rPr>
      <w:kern w:val="0"/>
      <w:sz w:val="20"/>
      <w:lang w:val="zh-CN"/>
    </w:rPr>
  </w:style>
  <w:style w:type="paragraph" w:styleId="20">
    <w:name w:val="toc 3"/>
    <w:basedOn w:val="1"/>
    <w:next w:val="1"/>
    <w:qFormat/>
    <w:uiPriority w:val="0"/>
    <w:pPr>
      <w:ind w:left="420"/>
      <w:jc w:val="left"/>
    </w:pPr>
    <w:rPr>
      <w:i/>
      <w:sz w:val="20"/>
      <w:szCs w:val="20"/>
    </w:rPr>
  </w:style>
  <w:style w:type="paragraph" w:styleId="21">
    <w:name w:val="Plain Text"/>
    <w:basedOn w:val="1"/>
    <w:link w:val="76"/>
    <w:qFormat/>
    <w:uiPriority w:val="0"/>
    <w:rPr>
      <w:rFonts w:ascii="宋体" w:hAnsi="Courier New"/>
      <w:kern w:val="0"/>
      <w:sz w:val="20"/>
      <w:szCs w:val="20"/>
      <w:lang w:val="zh-CN"/>
    </w:rPr>
  </w:style>
  <w:style w:type="paragraph" w:styleId="22">
    <w:name w:val="Date"/>
    <w:basedOn w:val="1"/>
    <w:next w:val="1"/>
    <w:link w:val="69"/>
    <w:uiPriority w:val="0"/>
    <w:pPr>
      <w:ind w:left="100" w:leftChars="2500"/>
    </w:pPr>
    <w:rPr>
      <w:kern w:val="0"/>
      <w:sz w:val="20"/>
      <w:lang w:val="zh-CN"/>
    </w:rPr>
  </w:style>
  <w:style w:type="paragraph" w:styleId="23">
    <w:name w:val="Body Text Indent 2"/>
    <w:basedOn w:val="1"/>
    <w:link w:val="77"/>
    <w:uiPriority w:val="0"/>
    <w:pPr>
      <w:widowControl/>
      <w:tabs>
        <w:tab w:val="left" w:pos="0"/>
        <w:tab w:val="left" w:pos="993"/>
        <w:tab w:val="left" w:pos="1134"/>
      </w:tabs>
      <w:spacing w:line="500" w:lineRule="exact"/>
      <w:ind w:firstLine="851"/>
    </w:pPr>
    <w:rPr>
      <w:rFonts w:ascii="楷体_GB2312" w:hAnsi="Tahoma" w:eastAsia="楷体_GB2312"/>
      <w:b/>
      <w:spacing w:val="-24"/>
      <w:kern w:val="0"/>
      <w:sz w:val="28"/>
      <w:szCs w:val="20"/>
      <w:lang w:val="zh-CN"/>
    </w:rPr>
  </w:style>
  <w:style w:type="paragraph" w:styleId="24">
    <w:name w:val="Balloon Text"/>
    <w:basedOn w:val="1"/>
    <w:link w:val="71"/>
    <w:unhideWhenUsed/>
    <w:uiPriority w:val="0"/>
    <w:rPr>
      <w:kern w:val="0"/>
      <w:sz w:val="18"/>
      <w:szCs w:val="18"/>
      <w:lang w:val="zh-CN"/>
    </w:rPr>
  </w:style>
  <w:style w:type="paragraph" w:styleId="25">
    <w:name w:val="footer"/>
    <w:basedOn w:val="1"/>
    <w:link w:val="85"/>
    <w:unhideWhenUsed/>
    <w:uiPriority w:val="99"/>
    <w:pPr>
      <w:tabs>
        <w:tab w:val="center" w:pos="4153"/>
        <w:tab w:val="right" w:pos="8306"/>
      </w:tabs>
      <w:snapToGrid w:val="0"/>
      <w:jc w:val="center"/>
    </w:pPr>
    <w:rPr>
      <w:rFonts w:ascii="楷体_GB2312" w:eastAsia="楷体_GB2312"/>
      <w:szCs w:val="21"/>
      <w:lang w:val="zh-CN"/>
    </w:rPr>
  </w:style>
  <w:style w:type="paragraph" w:styleId="26">
    <w:name w:val="header"/>
    <w:basedOn w:val="1"/>
    <w:link w:val="70"/>
    <w:unhideWhenUsed/>
    <w:uiPriority w:val="0"/>
    <w:pPr>
      <w:pBdr>
        <w:bottom w:val="single" w:color="auto" w:sz="6" w:space="1"/>
      </w:pBdr>
      <w:tabs>
        <w:tab w:val="center" w:pos="4153"/>
        <w:tab w:val="right" w:pos="8306"/>
      </w:tabs>
      <w:snapToGrid w:val="0"/>
      <w:jc w:val="center"/>
    </w:pPr>
    <w:rPr>
      <w:kern w:val="0"/>
      <w:sz w:val="18"/>
      <w:szCs w:val="18"/>
      <w:lang w:val="zh-CN"/>
    </w:rPr>
  </w:style>
  <w:style w:type="paragraph" w:styleId="27">
    <w:name w:val="toc 1"/>
    <w:basedOn w:val="1"/>
    <w:next w:val="1"/>
    <w:qFormat/>
    <w:uiPriority w:val="0"/>
    <w:pPr>
      <w:tabs>
        <w:tab w:val="right" w:leader="dot" w:pos="9530"/>
      </w:tabs>
      <w:spacing w:line="1080" w:lineRule="atLeast"/>
    </w:pPr>
    <w:rPr>
      <w:sz w:val="24"/>
    </w:rPr>
  </w:style>
  <w:style w:type="paragraph" w:styleId="28">
    <w:name w:val="Subtitle"/>
    <w:basedOn w:val="1"/>
    <w:next w:val="1"/>
    <w:link w:val="68"/>
    <w:qFormat/>
    <w:uiPriority w:val="0"/>
    <w:pPr>
      <w:spacing w:before="240" w:after="60" w:line="312" w:lineRule="auto"/>
      <w:jc w:val="center"/>
      <w:outlineLvl w:val="1"/>
    </w:pPr>
    <w:rPr>
      <w:rFonts w:ascii="Cambria" w:hAnsi="Cambria"/>
      <w:b/>
      <w:kern w:val="28"/>
      <w:sz w:val="32"/>
      <w:szCs w:val="20"/>
      <w:lang w:val="zh-CN"/>
    </w:rPr>
  </w:style>
  <w:style w:type="paragraph" w:styleId="29">
    <w:name w:val="Body Text Indent 3"/>
    <w:basedOn w:val="1"/>
    <w:link w:val="48"/>
    <w:uiPriority w:val="0"/>
    <w:pPr>
      <w:spacing w:line="620" w:lineRule="exact"/>
      <w:ind w:firstLine="570"/>
    </w:pPr>
    <w:rPr>
      <w:rFonts w:ascii="宋体" w:hAnsi="Tahoma"/>
      <w:kern w:val="0"/>
      <w:sz w:val="24"/>
      <w:szCs w:val="20"/>
      <w:lang w:val="zh-CN"/>
    </w:rPr>
  </w:style>
  <w:style w:type="paragraph" w:styleId="30">
    <w:name w:val="toc 2"/>
    <w:basedOn w:val="1"/>
    <w:next w:val="1"/>
    <w:qFormat/>
    <w:uiPriority w:val="0"/>
    <w:pPr>
      <w:tabs>
        <w:tab w:val="right" w:leader="dot" w:pos="9187"/>
      </w:tabs>
      <w:ind w:left="420" w:leftChars="200"/>
    </w:pPr>
    <w:rPr>
      <w:rFonts w:eastAsia="仿宋_GB2312"/>
      <w:sz w:val="28"/>
    </w:rPr>
  </w:style>
  <w:style w:type="paragraph" w:styleId="31">
    <w:name w:val="Body Text 2"/>
    <w:basedOn w:val="1"/>
    <w:link w:val="78"/>
    <w:uiPriority w:val="0"/>
    <w:pPr>
      <w:spacing w:after="120" w:line="480" w:lineRule="auto"/>
    </w:pPr>
    <w:rPr>
      <w:kern w:val="0"/>
      <w:sz w:val="20"/>
      <w:lang w:val="zh-CN"/>
    </w:rPr>
  </w:style>
  <w:style w:type="paragraph" w:styleId="32">
    <w:name w:val="HTML Preformatted"/>
    <w:basedOn w:val="1"/>
    <w:link w:val="11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33">
    <w:name w:val="Title"/>
    <w:basedOn w:val="1"/>
    <w:link w:val="53"/>
    <w:qFormat/>
    <w:uiPriority w:val="0"/>
    <w:pPr>
      <w:spacing w:before="240" w:after="60"/>
      <w:jc w:val="center"/>
      <w:outlineLvl w:val="0"/>
    </w:pPr>
    <w:rPr>
      <w:rFonts w:ascii="Arial" w:hAnsi="Arial"/>
      <w:b/>
      <w:bCs/>
      <w:kern w:val="0"/>
      <w:sz w:val="32"/>
      <w:szCs w:val="32"/>
      <w:lang w:val="zh-CN"/>
    </w:rPr>
  </w:style>
  <w:style w:type="paragraph" w:styleId="34">
    <w:name w:val="annotation subject"/>
    <w:basedOn w:val="15"/>
    <w:next w:val="15"/>
    <w:link w:val="103"/>
    <w:uiPriority w:val="0"/>
    <w:rPr>
      <w:b/>
      <w:bCs/>
    </w:rPr>
  </w:style>
  <w:style w:type="paragraph" w:styleId="35">
    <w:name w:val="Body Text First Indent"/>
    <w:basedOn w:val="18"/>
    <w:link w:val="112"/>
    <w:uiPriority w:val="0"/>
    <w:pPr>
      <w:ind w:firstLine="420" w:firstLineChars="100"/>
    </w:pPr>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rPr>
  </w:style>
  <w:style w:type="character" w:styleId="40">
    <w:name w:val="FollowedHyperlink"/>
    <w:qFormat/>
    <w:uiPriority w:val="0"/>
    <w:rPr>
      <w:color w:val="800080"/>
      <w:u w:val="single"/>
    </w:rPr>
  </w:style>
  <w:style w:type="character" w:styleId="41">
    <w:name w:val="Hyperlink"/>
    <w:unhideWhenUsed/>
    <w:qFormat/>
    <w:uiPriority w:val="0"/>
    <w:rPr>
      <w:color w:val="0000FF"/>
      <w:u w:val="single"/>
    </w:rPr>
  </w:style>
  <w:style w:type="character" w:styleId="42">
    <w:name w:val="annotation reference"/>
    <w:qFormat/>
    <w:uiPriority w:val="0"/>
    <w:rPr>
      <w:sz w:val="21"/>
      <w:szCs w:val="21"/>
    </w:rPr>
  </w:style>
  <w:style w:type="character" w:customStyle="1" w:styleId="43">
    <w:name w:val="标题 7 Char"/>
    <w:link w:val="9"/>
    <w:qFormat/>
    <w:uiPriority w:val="0"/>
    <w:rPr>
      <w:rFonts w:ascii="Times New Roman" w:hAnsi="Times New Roman" w:eastAsia="宋体" w:cs="Times New Roman"/>
      <w:b/>
      <w:sz w:val="24"/>
      <w:szCs w:val="20"/>
    </w:rPr>
  </w:style>
  <w:style w:type="character" w:customStyle="1" w:styleId="44">
    <w:name w:val="正文文本缩进 2 Char1"/>
    <w:semiHidden/>
    <w:qFormat/>
    <w:uiPriority w:val="99"/>
    <w:rPr>
      <w:rFonts w:ascii="Times New Roman" w:hAnsi="Times New Roman" w:eastAsia="宋体" w:cs="Times New Roman"/>
      <w:szCs w:val="24"/>
    </w:rPr>
  </w:style>
  <w:style w:type="character" w:customStyle="1" w:styleId="45">
    <w:name w:val="标题 6 Char"/>
    <w:link w:val="8"/>
    <w:qFormat/>
    <w:uiPriority w:val="0"/>
    <w:rPr>
      <w:rFonts w:ascii="Arial" w:hAnsi="Arial" w:eastAsia="黑体" w:cs="Times New Roman"/>
      <w:b/>
      <w:sz w:val="24"/>
      <w:szCs w:val="20"/>
    </w:rPr>
  </w:style>
  <w:style w:type="character" w:customStyle="1" w:styleId="46">
    <w:name w:val="批注框文本 Char1"/>
    <w:semiHidden/>
    <w:qFormat/>
    <w:uiPriority w:val="99"/>
    <w:rPr>
      <w:rFonts w:ascii="Times New Roman" w:hAnsi="Times New Roman" w:eastAsia="宋体" w:cs="Times New Roman"/>
      <w:sz w:val="18"/>
      <w:szCs w:val="18"/>
    </w:rPr>
  </w:style>
  <w:style w:type="character" w:customStyle="1" w:styleId="47">
    <w:name w:val="正文文本缩进 Char1"/>
    <w:semiHidden/>
    <w:qFormat/>
    <w:uiPriority w:val="99"/>
    <w:rPr>
      <w:rFonts w:ascii="Times New Roman" w:hAnsi="Times New Roman" w:eastAsia="宋体" w:cs="Times New Roman"/>
      <w:szCs w:val="24"/>
    </w:rPr>
  </w:style>
  <w:style w:type="character" w:customStyle="1" w:styleId="48">
    <w:name w:val="正文文本缩进 3 Char"/>
    <w:link w:val="29"/>
    <w:qFormat/>
    <w:locked/>
    <w:uiPriority w:val="0"/>
    <w:rPr>
      <w:rFonts w:ascii="宋体" w:hAnsi="Tahoma"/>
      <w:sz w:val="24"/>
    </w:rPr>
  </w:style>
  <w:style w:type="character" w:customStyle="1" w:styleId="49">
    <w:name w:val="明显引用 Char"/>
    <w:link w:val="50"/>
    <w:locked/>
    <w:uiPriority w:val="0"/>
    <w:rPr>
      <w:b/>
      <w:i/>
      <w:color w:val="4F81BD"/>
      <w:sz w:val="22"/>
    </w:rPr>
  </w:style>
  <w:style w:type="paragraph" w:styleId="50">
    <w:name w:val="Intense Quote"/>
    <w:basedOn w:val="1"/>
    <w:next w:val="1"/>
    <w:link w:val="49"/>
    <w:qFormat/>
    <w:uiPriority w:val="0"/>
    <w:pPr>
      <w:pBdr>
        <w:bottom w:val="single" w:color="4F81BD" w:sz="4" w:space="4"/>
      </w:pBdr>
      <w:spacing w:before="200" w:after="280"/>
      <w:ind w:left="936" w:right="936"/>
    </w:pPr>
    <w:rPr>
      <w:b/>
      <w:i/>
      <w:color w:val="4F81BD"/>
      <w:kern w:val="0"/>
      <w:sz w:val="22"/>
      <w:szCs w:val="20"/>
      <w:lang w:val="zh-CN"/>
    </w:rPr>
  </w:style>
  <w:style w:type="character" w:customStyle="1" w:styleId="51">
    <w:name w:val="Char Char6"/>
    <w:qFormat/>
    <w:uiPriority w:val="0"/>
    <w:rPr>
      <w:rFonts w:ascii="宋体" w:hAnsi="Courier New" w:eastAsia="宋体" w:cs="Courier New"/>
      <w:kern w:val="2"/>
      <w:sz w:val="21"/>
      <w:szCs w:val="21"/>
      <w:lang w:val="en-US" w:eastAsia="zh-CN" w:bidi="ar-SA"/>
    </w:rPr>
  </w:style>
  <w:style w:type="character" w:customStyle="1" w:styleId="52">
    <w:name w:val="标题 3 Char"/>
    <w:link w:val="5"/>
    <w:qFormat/>
    <w:uiPriority w:val="0"/>
    <w:rPr>
      <w:rFonts w:ascii="Times New Roman" w:hAnsi="Times New Roman" w:eastAsia="宋体" w:cs="Times New Roman"/>
      <w:b/>
      <w:bCs/>
      <w:sz w:val="32"/>
      <w:szCs w:val="32"/>
    </w:rPr>
  </w:style>
  <w:style w:type="character" w:customStyle="1" w:styleId="53">
    <w:name w:val="标题 Char"/>
    <w:link w:val="33"/>
    <w:qFormat/>
    <w:uiPriority w:val="0"/>
    <w:rPr>
      <w:rFonts w:ascii="Arial" w:hAnsi="Arial" w:eastAsia="宋体" w:cs="Arial"/>
      <w:b/>
      <w:bCs/>
      <w:sz w:val="32"/>
      <w:szCs w:val="32"/>
    </w:rPr>
  </w:style>
  <w:style w:type="character" w:customStyle="1" w:styleId="54">
    <w:name w:val="标题 4 Char"/>
    <w:link w:val="6"/>
    <w:qFormat/>
    <w:uiPriority w:val="0"/>
    <w:rPr>
      <w:rFonts w:ascii="Cambria" w:hAnsi="Cambria" w:eastAsia="宋体" w:cs="Times New Roman"/>
      <w:b/>
      <w:bCs/>
      <w:sz w:val="28"/>
      <w:szCs w:val="28"/>
    </w:rPr>
  </w:style>
  <w:style w:type="character" w:customStyle="1" w:styleId="55">
    <w:name w:val="标题 9 Char"/>
    <w:link w:val="11"/>
    <w:uiPriority w:val="0"/>
    <w:rPr>
      <w:rFonts w:ascii="Arial" w:hAnsi="Arial" w:eastAsia="黑体" w:cs="Times New Roman"/>
      <w:szCs w:val="20"/>
    </w:rPr>
  </w:style>
  <w:style w:type="character" w:customStyle="1" w:styleId="56">
    <w:name w:val="文档结构图 Char1"/>
    <w:semiHidden/>
    <w:qFormat/>
    <w:uiPriority w:val="99"/>
    <w:rPr>
      <w:rFonts w:ascii="宋体" w:hAnsi="Times New Roman" w:eastAsia="宋体" w:cs="Times New Roman"/>
      <w:sz w:val="18"/>
      <w:szCs w:val="18"/>
    </w:rPr>
  </w:style>
  <w:style w:type="character" w:customStyle="1" w:styleId="57">
    <w:name w:val="文档结构图 Char"/>
    <w:link w:val="14"/>
    <w:qFormat/>
    <w:uiPriority w:val="0"/>
    <w:rPr>
      <w:szCs w:val="24"/>
      <w:shd w:val="clear" w:color="auto" w:fill="000080"/>
    </w:rPr>
  </w:style>
  <w:style w:type="character" w:customStyle="1" w:styleId="58">
    <w:name w:val="正文文本缩进 3 Char1"/>
    <w:semiHidden/>
    <w:qFormat/>
    <w:uiPriority w:val="99"/>
    <w:rPr>
      <w:rFonts w:ascii="Times New Roman" w:hAnsi="Times New Roman" w:eastAsia="宋体" w:cs="Times New Roman"/>
      <w:sz w:val="16"/>
      <w:szCs w:val="16"/>
    </w:rPr>
  </w:style>
  <w:style w:type="character" w:customStyle="1" w:styleId="59">
    <w:name w:val="title2"/>
    <w:qFormat/>
    <w:uiPriority w:val="0"/>
    <w:rPr>
      <w:rFonts w:hint="default" w:ascii="Arial" w:hAnsi="Arial"/>
      <w:b/>
      <w:color w:val="111111"/>
      <w:sz w:val="24"/>
      <w:u w:val="none"/>
    </w:rPr>
  </w:style>
  <w:style w:type="character" w:customStyle="1" w:styleId="60">
    <w:name w:val="正文文本 3 Char"/>
    <w:link w:val="17"/>
    <w:qFormat/>
    <w:uiPriority w:val="0"/>
    <w:rPr>
      <w:rFonts w:ascii="Times New Roman" w:hAnsi="Times New Roman" w:eastAsia="宋体" w:cs="Times New Roman"/>
      <w:color w:val="000000"/>
      <w:sz w:val="24"/>
      <w:szCs w:val="20"/>
    </w:rPr>
  </w:style>
  <w:style w:type="character" w:customStyle="1" w:styleId="61">
    <w:name w:val="正文文本 Char1"/>
    <w:qFormat/>
    <w:uiPriority w:val="0"/>
    <w:rPr>
      <w:rFonts w:eastAsia="仿宋_GB2312"/>
      <w:kern w:val="2"/>
      <w:sz w:val="23"/>
      <w:szCs w:val="24"/>
      <w:lang w:val="en-US" w:eastAsia="zh-CN" w:bidi="ar-SA"/>
    </w:rPr>
  </w:style>
  <w:style w:type="character" w:customStyle="1" w:styleId="62">
    <w:name w:val="引用 Char"/>
    <w:link w:val="63"/>
    <w:qFormat/>
    <w:locked/>
    <w:uiPriority w:val="0"/>
    <w:rPr>
      <w:i/>
      <w:color w:val="000000"/>
      <w:sz w:val="22"/>
    </w:rPr>
  </w:style>
  <w:style w:type="paragraph" w:styleId="63">
    <w:name w:val="Quote"/>
    <w:basedOn w:val="1"/>
    <w:next w:val="1"/>
    <w:link w:val="62"/>
    <w:qFormat/>
    <w:uiPriority w:val="0"/>
    <w:rPr>
      <w:i/>
      <w:color w:val="000000"/>
      <w:kern w:val="0"/>
      <w:sz w:val="22"/>
      <w:szCs w:val="20"/>
      <w:lang w:val="zh-CN"/>
    </w:rPr>
  </w:style>
  <w:style w:type="character" w:customStyle="1" w:styleId="64">
    <w:name w:val="标题 1 Char"/>
    <w:link w:val="3"/>
    <w:qFormat/>
    <w:uiPriority w:val="0"/>
    <w:rPr>
      <w:rFonts w:ascii="Times New Roman" w:hAnsi="Times New Roman" w:eastAsia="宋体" w:cs="Times New Roman"/>
      <w:b/>
      <w:bCs/>
      <w:kern w:val="44"/>
      <w:sz w:val="44"/>
      <w:szCs w:val="44"/>
    </w:rPr>
  </w:style>
  <w:style w:type="character" w:customStyle="1" w:styleId="65">
    <w:name w:val="tt21"/>
    <w:qFormat/>
    <w:uiPriority w:val="0"/>
    <w:rPr>
      <w:rFonts w:ascii="宋体" w:hAnsi="宋体"/>
      <w:b/>
      <w:bCs/>
      <w:sz w:val="32"/>
      <w:szCs w:val="18"/>
    </w:rPr>
  </w:style>
  <w:style w:type="character" w:customStyle="1" w:styleId="66">
    <w:name w:val="批注文字 Char1"/>
    <w:link w:val="15"/>
    <w:semiHidden/>
    <w:qFormat/>
    <w:uiPriority w:val="99"/>
    <w:rPr>
      <w:rFonts w:ascii="Times New Roman" w:hAnsi="Times New Roman" w:eastAsia="宋体" w:cs="Times New Roman"/>
      <w:szCs w:val="24"/>
    </w:rPr>
  </w:style>
  <w:style w:type="character" w:customStyle="1" w:styleId="67">
    <w:name w:val="四号 Char1"/>
    <w:qFormat/>
    <w:uiPriority w:val="0"/>
    <w:rPr>
      <w:rFonts w:ascii="Verdana" w:hAnsi="Verdana" w:eastAsia="宋体" w:cs="Verdana"/>
      <w:sz w:val="24"/>
      <w:szCs w:val="24"/>
      <w:lang w:val="en-US" w:eastAsia="zh-CN" w:bidi="ar-SA"/>
    </w:rPr>
  </w:style>
  <w:style w:type="character" w:customStyle="1" w:styleId="68">
    <w:name w:val="副标题 Char1"/>
    <w:link w:val="28"/>
    <w:qFormat/>
    <w:uiPriority w:val="0"/>
    <w:rPr>
      <w:rFonts w:ascii="Cambria" w:hAnsi="Cambria"/>
      <w:b/>
      <w:kern w:val="28"/>
      <w:sz w:val="32"/>
    </w:rPr>
  </w:style>
  <w:style w:type="character" w:customStyle="1" w:styleId="69">
    <w:name w:val="日期 Char"/>
    <w:link w:val="22"/>
    <w:qFormat/>
    <w:uiPriority w:val="0"/>
    <w:rPr>
      <w:rFonts w:ascii="Times New Roman" w:hAnsi="Times New Roman" w:eastAsia="宋体" w:cs="Times New Roman"/>
      <w:szCs w:val="24"/>
    </w:rPr>
  </w:style>
  <w:style w:type="character" w:customStyle="1" w:styleId="70">
    <w:name w:val="页眉 Char"/>
    <w:link w:val="26"/>
    <w:qFormat/>
    <w:uiPriority w:val="0"/>
    <w:rPr>
      <w:sz w:val="18"/>
      <w:szCs w:val="18"/>
    </w:rPr>
  </w:style>
  <w:style w:type="character" w:customStyle="1" w:styleId="71">
    <w:name w:val="批注框文本 Char"/>
    <w:link w:val="24"/>
    <w:qFormat/>
    <w:uiPriority w:val="0"/>
    <w:rPr>
      <w:sz w:val="18"/>
      <w:szCs w:val="18"/>
    </w:rPr>
  </w:style>
  <w:style w:type="character" w:customStyle="1" w:styleId="72">
    <w:name w:val="副标题 Char2"/>
    <w:qFormat/>
    <w:uiPriority w:val="11"/>
    <w:rPr>
      <w:rFonts w:ascii="Cambria" w:hAnsi="Cambria" w:eastAsia="宋体" w:cs="Times New Roman"/>
      <w:b/>
      <w:bCs/>
      <w:kern w:val="28"/>
      <w:sz w:val="32"/>
      <w:szCs w:val="32"/>
    </w:rPr>
  </w:style>
  <w:style w:type="character" w:customStyle="1" w:styleId="73">
    <w:name w:val="se11"/>
    <w:uiPriority w:val="0"/>
    <w:rPr>
      <w:color w:val="000000"/>
    </w:rPr>
  </w:style>
  <w:style w:type="character" w:customStyle="1" w:styleId="74">
    <w:name w:val="标题 1 Char Char"/>
    <w:uiPriority w:val="0"/>
    <w:rPr>
      <w:rFonts w:eastAsia="宋体"/>
      <w:b/>
      <w:spacing w:val="-2"/>
      <w:sz w:val="24"/>
      <w:lang w:val="en-US" w:eastAsia="zh-CN"/>
    </w:rPr>
  </w:style>
  <w:style w:type="character" w:customStyle="1" w:styleId="75">
    <w:name w:val="font21"/>
    <w:uiPriority w:val="0"/>
    <w:rPr>
      <w:rFonts w:hint="eastAsia" w:ascii="宋体" w:hAnsi="宋体" w:eastAsia="宋体" w:cs="宋体"/>
      <w:color w:val="000000"/>
      <w:sz w:val="20"/>
      <w:szCs w:val="20"/>
      <w:u w:val="none"/>
    </w:rPr>
  </w:style>
  <w:style w:type="character" w:customStyle="1" w:styleId="76">
    <w:name w:val="纯文本 Char"/>
    <w:link w:val="21"/>
    <w:uiPriority w:val="0"/>
    <w:rPr>
      <w:rFonts w:ascii="宋体" w:hAnsi="Courier New" w:eastAsia="宋体"/>
    </w:rPr>
  </w:style>
  <w:style w:type="character" w:customStyle="1" w:styleId="77">
    <w:name w:val="正文文本缩进 2 Char"/>
    <w:link w:val="23"/>
    <w:locked/>
    <w:uiPriority w:val="0"/>
    <w:rPr>
      <w:rFonts w:ascii="楷体_GB2312" w:hAnsi="Tahoma" w:eastAsia="楷体_GB2312"/>
      <w:b/>
      <w:spacing w:val="-24"/>
      <w:sz w:val="28"/>
    </w:rPr>
  </w:style>
  <w:style w:type="character" w:customStyle="1" w:styleId="78">
    <w:name w:val="正文文本 2 Char"/>
    <w:link w:val="31"/>
    <w:uiPriority w:val="0"/>
    <w:rPr>
      <w:rFonts w:ascii="Times New Roman" w:hAnsi="Times New Roman" w:eastAsia="宋体" w:cs="Times New Roman"/>
      <w:szCs w:val="24"/>
    </w:rPr>
  </w:style>
  <w:style w:type="character" w:customStyle="1" w:styleId="79">
    <w:name w:val="纯文本 Char1"/>
    <w:semiHidden/>
    <w:uiPriority w:val="99"/>
    <w:rPr>
      <w:rFonts w:ascii="宋体" w:hAnsi="Courier New" w:eastAsia="宋体" w:cs="Courier New"/>
      <w:szCs w:val="21"/>
    </w:rPr>
  </w:style>
  <w:style w:type="character" w:customStyle="1" w:styleId="80">
    <w:name w:val="正文缩进2格 Char Char"/>
    <w:link w:val="81"/>
    <w:qFormat/>
    <w:uiPriority w:val="0"/>
    <w:rPr>
      <w:rFonts w:ascii="仿宋_GB2312" w:hAnsi="宋体" w:eastAsia="仿宋_GB2312"/>
      <w:sz w:val="31"/>
      <w:szCs w:val="28"/>
    </w:rPr>
  </w:style>
  <w:style w:type="paragraph" w:customStyle="1" w:styleId="81">
    <w:name w:val="正文缩进2格"/>
    <w:basedOn w:val="1"/>
    <w:link w:val="80"/>
    <w:uiPriority w:val="0"/>
    <w:pPr>
      <w:spacing w:line="600" w:lineRule="exact"/>
      <w:ind w:firstLine="639" w:firstLineChars="206"/>
    </w:pPr>
    <w:rPr>
      <w:rFonts w:ascii="仿宋_GB2312" w:hAnsi="宋体" w:eastAsia="仿宋_GB2312"/>
      <w:kern w:val="0"/>
      <w:sz w:val="31"/>
      <w:szCs w:val="28"/>
      <w:lang w:val="zh-CN"/>
    </w:rPr>
  </w:style>
  <w:style w:type="character" w:customStyle="1" w:styleId="82">
    <w:name w:val="标题 2 Char"/>
    <w:link w:val="4"/>
    <w:uiPriority w:val="0"/>
    <w:rPr>
      <w:rFonts w:ascii="Arial" w:hAnsi="Arial" w:eastAsia="黑体" w:cs="Times New Roman"/>
      <w:b/>
      <w:kern w:val="0"/>
      <w:sz w:val="32"/>
      <w:szCs w:val="24"/>
    </w:rPr>
  </w:style>
  <w:style w:type="character" w:customStyle="1" w:styleId="83">
    <w:name w:val="标题 5 Char"/>
    <w:link w:val="7"/>
    <w:uiPriority w:val="0"/>
    <w:rPr>
      <w:kern w:val="2"/>
      <w:sz w:val="28"/>
      <w:lang w:val="en-US" w:eastAsia="zh-CN" w:bidi="ar-SA"/>
    </w:rPr>
  </w:style>
  <w:style w:type="character" w:customStyle="1" w:styleId="84">
    <w:name w:val="标题 8 Char"/>
    <w:link w:val="10"/>
    <w:uiPriority w:val="0"/>
    <w:rPr>
      <w:rFonts w:ascii="Arial" w:hAnsi="Arial" w:eastAsia="黑体" w:cs="Times New Roman"/>
      <w:sz w:val="24"/>
      <w:szCs w:val="20"/>
    </w:rPr>
  </w:style>
  <w:style w:type="character" w:customStyle="1" w:styleId="85">
    <w:name w:val="页脚 Char"/>
    <w:link w:val="25"/>
    <w:uiPriority w:val="99"/>
    <w:rPr>
      <w:rFonts w:ascii="楷体_GB2312" w:hAnsi="Times New Roman" w:eastAsia="楷体_GB2312"/>
      <w:kern w:val="2"/>
      <w:sz w:val="21"/>
      <w:szCs w:val="21"/>
    </w:rPr>
  </w:style>
  <w:style w:type="character" w:customStyle="1" w:styleId="86">
    <w:name w:val="正文缩进 Char"/>
    <w:link w:val="12"/>
    <w:uiPriority w:val="0"/>
    <w:rPr>
      <w:rFonts w:eastAsia="宋体"/>
      <w:szCs w:val="24"/>
    </w:rPr>
  </w:style>
  <w:style w:type="character" w:customStyle="1" w:styleId="87">
    <w:name w:val="unnamed31"/>
    <w:uiPriority w:val="0"/>
    <w:rPr>
      <w:rFonts w:ascii="Times New Roman" w:hAnsi="Times New Roman" w:eastAsia="宋体" w:cs="Times New Roman"/>
      <w:color w:val="333333"/>
      <w:sz w:val="21"/>
      <w:szCs w:val="21"/>
      <w:u w:val="none"/>
    </w:rPr>
  </w:style>
  <w:style w:type="character" w:customStyle="1" w:styleId="88">
    <w:name w:val="font01"/>
    <w:uiPriority w:val="0"/>
    <w:rPr>
      <w:rFonts w:hint="eastAsia" w:ascii="宋体" w:hAnsi="宋体" w:eastAsia="宋体" w:cs="宋体"/>
      <w:color w:val="000000"/>
      <w:sz w:val="20"/>
      <w:szCs w:val="20"/>
      <w:u w:val="none"/>
      <w:vertAlign w:val="superscript"/>
    </w:rPr>
  </w:style>
  <w:style w:type="character" w:customStyle="1" w:styleId="89">
    <w:name w:val="明显引用 Char1"/>
    <w:uiPriority w:val="99"/>
    <w:rPr>
      <w:rFonts w:ascii="Times New Roman" w:hAnsi="Times New Roman" w:eastAsia="宋体" w:cs="Times New Roman"/>
      <w:b/>
      <w:bCs/>
      <w:i/>
      <w:iCs/>
      <w:color w:val="4F81BD"/>
      <w:szCs w:val="24"/>
    </w:rPr>
  </w:style>
  <w:style w:type="character" w:customStyle="1" w:styleId="90">
    <w:name w:val="正文文本缩进 Char"/>
    <w:link w:val="19"/>
    <w:qFormat/>
    <w:uiPriority w:val="0"/>
    <w:rPr>
      <w:szCs w:val="24"/>
    </w:rPr>
  </w:style>
  <w:style w:type="character" w:customStyle="1" w:styleId="91">
    <w:name w:val="font31"/>
    <w:uiPriority w:val="0"/>
    <w:rPr>
      <w:rFonts w:hint="eastAsia" w:ascii="宋体" w:hAnsi="宋体" w:eastAsia="宋体" w:cs="宋体"/>
      <w:color w:val="000000"/>
      <w:sz w:val="20"/>
      <w:szCs w:val="20"/>
      <w:u w:val="none"/>
    </w:rPr>
  </w:style>
  <w:style w:type="character" w:customStyle="1" w:styleId="92">
    <w:name w:val="font41"/>
    <w:uiPriority w:val="0"/>
    <w:rPr>
      <w:rFonts w:hint="eastAsia" w:ascii="宋体" w:hAnsi="宋体" w:eastAsia="宋体" w:cs="宋体"/>
      <w:color w:val="FF0000"/>
      <w:sz w:val="18"/>
      <w:szCs w:val="18"/>
      <w:u w:val="none"/>
    </w:rPr>
  </w:style>
  <w:style w:type="character" w:customStyle="1" w:styleId="93">
    <w:name w:val="正文文本 Char2"/>
    <w:link w:val="18"/>
    <w:uiPriority w:val="0"/>
    <w:rPr>
      <w:rFonts w:ascii="Times New Roman" w:hAnsi="Times New Roman" w:eastAsia="宋体" w:cs="Times New Roman"/>
      <w:szCs w:val="24"/>
    </w:rPr>
  </w:style>
  <w:style w:type="character" w:customStyle="1" w:styleId="94">
    <w:name w:val="正文文本 Char"/>
    <w:uiPriority w:val="0"/>
    <w:rPr>
      <w:rFonts w:ascii="Times New Roman" w:hAnsi="Times New Roman" w:eastAsia="宋体" w:cs="Times New Roman"/>
      <w:szCs w:val="24"/>
    </w:rPr>
  </w:style>
  <w:style w:type="character" w:customStyle="1" w:styleId="95">
    <w:name w:val="样式 标题 3h3section:3Level 3 HeadH3level_3PIM 33rd level3H... Char Char"/>
    <w:link w:val="96"/>
    <w:qFormat/>
    <w:uiPriority w:val="0"/>
    <w:rPr>
      <w:rFonts w:ascii="Arial" w:hAnsi="Arial"/>
      <w:b/>
      <w:sz w:val="24"/>
      <w:szCs w:val="28"/>
      <w:lang w:val="zh-CN" w:eastAsia="zh-CN"/>
    </w:rPr>
  </w:style>
  <w:style w:type="paragraph" w:customStyle="1" w:styleId="96">
    <w:name w:val="样式 标题 3h3section:3Level 3 HeadH3level_3PIM 33rd level3H..."/>
    <w:basedOn w:val="5"/>
    <w:link w:val="95"/>
    <w:uiPriority w:val="0"/>
    <w:pPr>
      <w:tabs>
        <w:tab w:val="left" w:pos="1680"/>
      </w:tabs>
      <w:adjustRightInd w:val="0"/>
      <w:spacing w:line="416" w:lineRule="atLeast"/>
      <w:ind w:left="1680" w:hanging="420"/>
      <w:textAlignment w:val="baseline"/>
    </w:pPr>
    <w:rPr>
      <w:rFonts w:ascii="Arial" w:hAnsi="Arial"/>
      <w:bCs w:val="0"/>
      <w:sz w:val="24"/>
      <w:szCs w:val="28"/>
    </w:rPr>
  </w:style>
  <w:style w:type="character" w:customStyle="1" w:styleId="97">
    <w:name w:val="Variable"/>
    <w:qFormat/>
    <w:uiPriority w:val="0"/>
    <w:rPr>
      <w:i/>
    </w:rPr>
  </w:style>
  <w:style w:type="character" w:customStyle="1" w:styleId="98">
    <w:name w:val="批注文字 Char"/>
    <w:qFormat/>
    <w:uiPriority w:val="0"/>
    <w:rPr>
      <w:rFonts w:eastAsia="宋体"/>
      <w:kern w:val="2"/>
      <w:sz w:val="21"/>
      <w:szCs w:val="24"/>
      <w:lang w:val="en-US" w:eastAsia="zh-CN" w:bidi="ar-SA"/>
    </w:rPr>
  </w:style>
  <w:style w:type="character" w:customStyle="1" w:styleId="99">
    <w:name w:val="样式3 Char Char Char Char"/>
    <w:link w:val="100"/>
    <w:uiPriority w:val="0"/>
    <w:rPr>
      <w:rFonts w:eastAsia="黑体"/>
      <w:b/>
      <w:bCs/>
      <w:sz w:val="32"/>
      <w:szCs w:val="32"/>
    </w:rPr>
  </w:style>
  <w:style w:type="paragraph" w:customStyle="1" w:styleId="100">
    <w:name w:val="样式3 Char"/>
    <w:basedOn w:val="5"/>
    <w:next w:val="1"/>
    <w:link w:val="99"/>
    <w:uiPriority w:val="0"/>
    <w:pPr>
      <w:spacing w:line="240" w:lineRule="auto"/>
      <w:jc w:val="center"/>
    </w:pPr>
    <w:rPr>
      <w:rFonts w:eastAsia="黑体"/>
    </w:rPr>
  </w:style>
  <w:style w:type="character" w:customStyle="1" w:styleId="101">
    <w:name w:val="Char Char Char Char Char Char Char Char Char Char Char Char Char Char Char Char"/>
    <w:link w:val="102"/>
    <w:uiPriority w:val="0"/>
    <w:rPr>
      <w:rFonts w:ascii="Verdana" w:hAnsi="Verdana"/>
      <w:lang w:eastAsia="en-US"/>
    </w:rPr>
  </w:style>
  <w:style w:type="paragraph" w:customStyle="1" w:styleId="102">
    <w:name w:val="Char Char Char Char Char Char Char Char Char Char Char Char Char Char Char"/>
    <w:basedOn w:val="1"/>
    <w:link w:val="101"/>
    <w:uiPriority w:val="0"/>
    <w:pPr>
      <w:widowControl/>
      <w:spacing w:line="400" w:lineRule="exact"/>
      <w:jc w:val="center"/>
    </w:pPr>
    <w:rPr>
      <w:rFonts w:ascii="Verdana" w:hAnsi="Verdana"/>
      <w:kern w:val="0"/>
      <w:sz w:val="20"/>
      <w:szCs w:val="20"/>
      <w:lang w:val="zh-CN" w:eastAsia="en-US"/>
    </w:rPr>
  </w:style>
  <w:style w:type="character" w:customStyle="1" w:styleId="103">
    <w:name w:val="批注主题 Char"/>
    <w:link w:val="34"/>
    <w:uiPriority w:val="0"/>
    <w:rPr>
      <w:b/>
      <w:bCs/>
      <w:szCs w:val="24"/>
    </w:rPr>
  </w:style>
  <w:style w:type="character" w:customStyle="1" w:styleId="104">
    <w:name w:val="批注主题 Char1"/>
    <w:semiHidden/>
    <w:uiPriority w:val="99"/>
    <w:rPr>
      <w:rFonts w:ascii="Times New Roman" w:hAnsi="Times New Roman" w:eastAsia="宋体" w:cs="Times New Roman"/>
      <w:b/>
      <w:bCs/>
      <w:szCs w:val="24"/>
    </w:rPr>
  </w:style>
  <w:style w:type="character" w:customStyle="1" w:styleId="105">
    <w:name w:val="副标题 Char"/>
    <w:link w:val="106"/>
    <w:uiPriority w:val="0"/>
    <w:rPr>
      <w:rFonts w:ascii="Arial" w:hAnsi="Arial"/>
      <w:b/>
      <w:bCs/>
      <w:color w:val="000000"/>
      <w:kern w:val="44"/>
    </w:rPr>
  </w:style>
  <w:style w:type="paragraph" w:customStyle="1" w:styleId="106">
    <w:name w:val="副标题1"/>
    <w:basedOn w:val="1"/>
    <w:next w:val="1"/>
    <w:link w:val="105"/>
    <w:uiPriority w:val="0"/>
    <w:pPr>
      <w:spacing w:before="120" w:after="120"/>
      <w:jc w:val="left"/>
    </w:pPr>
    <w:rPr>
      <w:rFonts w:ascii="Arial" w:hAnsi="Arial"/>
      <w:b/>
      <w:bCs/>
      <w:color w:val="000000"/>
      <w:kern w:val="44"/>
      <w:sz w:val="20"/>
      <w:szCs w:val="20"/>
      <w:lang w:val="zh-CN"/>
    </w:rPr>
  </w:style>
  <w:style w:type="character" w:customStyle="1" w:styleId="107">
    <w:name w:val="标题5 Char Char"/>
    <w:link w:val="108"/>
    <w:locked/>
    <w:uiPriority w:val="0"/>
    <w:rPr>
      <w:rFonts w:ascii="Arial" w:hAnsi="Arial"/>
      <w:b/>
      <w:sz w:val="32"/>
    </w:rPr>
  </w:style>
  <w:style w:type="paragraph" w:customStyle="1" w:styleId="108">
    <w:name w:val="标题5"/>
    <w:basedOn w:val="5"/>
    <w:link w:val="107"/>
    <w:uiPriority w:val="0"/>
    <w:pPr>
      <w:spacing w:line="413" w:lineRule="auto"/>
    </w:pPr>
    <w:rPr>
      <w:rFonts w:ascii="Arial" w:hAnsi="Arial"/>
      <w:bCs w:val="0"/>
      <w:szCs w:val="20"/>
    </w:rPr>
  </w:style>
  <w:style w:type="character" w:customStyle="1" w:styleId="109">
    <w:name w:val="称呼 Char"/>
    <w:link w:val="16"/>
    <w:uiPriority w:val="0"/>
    <w:rPr>
      <w:rFonts w:ascii="Tahoma" w:hAnsi="Tahoma"/>
      <w:sz w:val="30"/>
    </w:rPr>
  </w:style>
  <w:style w:type="character" w:customStyle="1" w:styleId="110">
    <w:name w:val="称呼 Char1"/>
    <w:semiHidden/>
    <w:qFormat/>
    <w:uiPriority w:val="99"/>
    <w:rPr>
      <w:rFonts w:ascii="Times New Roman" w:hAnsi="Times New Roman" w:eastAsia="宋体" w:cs="Times New Roman"/>
      <w:szCs w:val="24"/>
    </w:rPr>
  </w:style>
  <w:style w:type="character" w:customStyle="1" w:styleId="111">
    <w:name w:val="引用 Char1"/>
    <w:uiPriority w:val="99"/>
    <w:rPr>
      <w:rFonts w:ascii="Times New Roman" w:hAnsi="Times New Roman" w:eastAsia="宋体" w:cs="Times New Roman"/>
      <w:i/>
      <w:iCs/>
      <w:color w:val="000000"/>
      <w:szCs w:val="24"/>
    </w:rPr>
  </w:style>
  <w:style w:type="character" w:customStyle="1" w:styleId="112">
    <w:name w:val="正文首行缩进 Char"/>
    <w:basedOn w:val="94"/>
    <w:link w:val="35"/>
    <w:uiPriority w:val="0"/>
    <w:rPr>
      <w:rFonts w:ascii="Times New Roman" w:hAnsi="Times New Roman" w:eastAsia="宋体" w:cs="Times New Roman"/>
      <w:szCs w:val="24"/>
    </w:rPr>
  </w:style>
  <w:style w:type="character" w:customStyle="1" w:styleId="113">
    <w:name w:val="HTML 预设格式 Char"/>
    <w:link w:val="32"/>
    <w:uiPriority w:val="0"/>
    <w:rPr>
      <w:rFonts w:ascii="Arial" w:hAnsi="Arial" w:eastAsia="宋体" w:cs="Arial"/>
      <w:kern w:val="0"/>
      <w:sz w:val="24"/>
      <w:szCs w:val="24"/>
    </w:rPr>
  </w:style>
  <w:style w:type="character" w:customStyle="1" w:styleId="114">
    <w:name w:val="Char Char11"/>
    <w:uiPriority w:val="0"/>
    <w:rPr>
      <w:rFonts w:eastAsia="宋体"/>
      <w:sz w:val="24"/>
      <w:szCs w:val="24"/>
      <w:lang w:val="en-US" w:eastAsia="zh-CN" w:bidi="ar-SA"/>
    </w:rPr>
  </w:style>
  <w:style w:type="paragraph" w:customStyle="1" w:styleId="115">
    <w:name w:val="标准正文"/>
    <w:basedOn w:val="1"/>
    <w:uiPriority w:val="0"/>
    <w:pPr>
      <w:snapToGrid w:val="0"/>
      <w:spacing w:line="312" w:lineRule="auto"/>
      <w:ind w:firstLine="482"/>
    </w:pPr>
    <w:rPr>
      <w:sz w:val="24"/>
      <w:szCs w:val="20"/>
    </w:rPr>
  </w:style>
  <w:style w:type="paragraph" w:styleId="116">
    <w:name w:val="List Paragraph"/>
    <w:basedOn w:val="1"/>
    <w:qFormat/>
    <w:uiPriority w:val="0"/>
    <w:pPr>
      <w:ind w:firstLine="420" w:firstLineChars="200"/>
    </w:pPr>
    <w:rPr>
      <w:rFonts w:ascii="Calibri" w:hAnsi="Calibri"/>
      <w:szCs w:val="22"/>
    </w:rPr>
  </w:style>
  <w:style w:type="paragraph" w:customStyle="1" w:styleId="117">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8">
    <w:name w:val="31a（正文）章标题"/>
    <w:uiPriority w:val="0"/>
    <w:pPr>
      <w:adjustRightInd w:val="0"/>
      <w:snapToGrid w:val="0"/>
      <w:spacing w:beforeLines="50" w:afterLines="50"/>
      <w:ind w:firstLine="315" w:firstLineChars="150"/>
      <w:jc w:val="both"/>
      <w:outlineLvl w:val="0"/>
    </w:pPr>
    <w:rPr>
      <w:rFonts w:ascii="楷体_GB2312" w:hAnsi="仿宋_GB2312" w:eastAsia="宋体" w:cs="Times New Roman"/>
      <w:sz w:val="21"/>
      <w:lang w:val="en-US" w:eastAsia="zh-CN" w:bidi="ar-SA"/>
    </w:rPr>
  </w:style>
  <w:style w:type="paragraph" w:customStyle="1" w:styleId="11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0">
    <w:name w:val="Address"/>
    <w:basedOn w:val="1"/>
    <w:next w:val="1"/>
    <w:uiPriority w:val="0"/>
    <w:pPr>
      <w:autoSpaceDE w:val="0"/>
      <w:autoSpaceDN w:val="0"/>
      <w:adjustRightInd w:val="0"/>
      <w:jc w:val="left"/>
    </w:pPr>
    <w:rPr>
      <w:i/>
      <w:kern w:val="0"/>
      <w:sz w:val="24"/>
      <w:szCs w:val="20"/>
    </w:rPr>
  </w:style>
  <w:style w:type="paragraph" w:customStyle="1" w:styleId="12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2">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p0"/>
    <w:basedOn w:val="1"/>
    <w:qFormat/>
    <w:uiPriority w:val="0"/>
    <w:pPr>
      <w:widowControl/>
    </w:pPr>
    <w:rPr>
      <w:rFonts w:ascii="Calibri" w:hAnsi="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1460</Words>
  <Characters>8326</Characters>
  <Lines>69</Lines>
  <Paragraphs>19</Paragraphs>
  <TotalTime>1</TotalTime>
  <ScaleCrop>false</ScaleCrop>
  <LinksUpToDate>false</LinksUpToDate>
  <CharactersWithSpaces>9767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2019-06-23T07:28:00Z</dcterms:created>
  <dc:creator>HOME</dc:creator>
  <cp:lastModifiedBy>钰ヾ</cp:lastModifiedBy>
  <cp:lastPrinted>2019-09-17T11:44:00Z</cp:lastPrinted>
  <dcterms:modified xsi:type="dcterms:W3CDTF">2020-10-30T01:18:02Z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